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2B967" w14:textId="4A7EBA64" w:rsidR="00CC60C9" w:rsidRPr="0018128E" w:rsidRDefault="00CC60C9" w:rsidP="0018128E">
      <w:pPr>
        <w:pStyle w:val="a3"/>
        <w:spacing w:before="4" w:line="276" w:lineRule="auto"/>
        <w:rPr>
          <w:rFonts w:asciiTheme="minorEastAsia" w:eastAsiaTheme="minorEastAsia" w:hAnsiTheme="minorEastAsia"/>
          <w:sz w:val="21"/>
          <w:szCs w:val="21"/>
        </w:rPr>
      </w:pPr>
    </w:p>
    <w:p w14:paraId="443D744D" w14:textId="77777777" w:rsidR="0018128E" w:rsidRDefault="0018128E" w:rsidP="0018128E">
      <w:pPr>
        <w:spacing w:line="276"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決議例</w:t>
      </w:r>
    </w:p>
    <w:p w14:paraId="116A1F0E" w14:textId="77777777" w:rsidR="0018128E" w:rsidRPr="00AD0507" w:rsidRDefault="0018128E" w:rsidP="0018128E">
      <w:pPr>
        <w:spacing w:line="276" w:lineRule="auto"/>
        <w:jc w:val="center"/>
        <w:rPr>
          <w:rFonts w:asciiTheme="minorEastAsia" w:eastAsiaTheme="minorEastAsia" w:hAnsiTheme="minorEastAsia"/>
          <w:sz w:val="21"/>
          <w:szCs w:val="21"/>
        </w:rPr>
      </w:pPr>
    </w:p>
    <w:p w14:paraId="12D90126" w14:textId="2E1E6A34" w:rsidR="00CC60C9" w:rsidRPr="0018128E" w:rsidRDefault="0020451B" w:rsidP="0018128E">
      <w:pPr>
        <w:pStyle w:val="a3"/>
        <w:spacing w:line="276" w:lineRule="auto"/>
        <w:rPr>
          <w:rFonts w:asciiTheme="minorEastAsia" w:eastAsiaTheme="minorEastAsia" w:hAnsiTheme="minorEastAsia"/>
          <w:sz w:val="21"/>
          <w:szCs w:val="21"/>
        </w:rPr>
      </w:pPr>
      <w:r w:rsidRPr="0018128E">
        <w:rPr>
          <w:rFonts w:asciiTheme="minorEastAsia" w:eastAsiaTheme="minorEastAsia" w:hAnsiTheme="minorEastAsia"/>
          <w:color w:val="231F20"/>
          <w:spacing w:val="-1"/>
          <w:w w:val="105"/>
          <w:sz w:val="21"/>
          <w:szCs w:val="21"/>
        </w:rPr>
        <w:t>○○株式会社△△事業場労使委員会は、高度プロフェッショナル制度につき次のとおり決議する。</w:t>
      </w:r>
    </w:p>
    <w:p w14:paraId="2A0DC6ED" w14:textId="77777777" w:rsidR="00CC60C9" w:rsidRPr="0018128E" w:rsidRDefault="0020451B" w:rsidP="0018128E">
      <w:pPr>
        <w:pStyle w:val="a3"/>
        <w:spacing w:line="276" w:lineRule="auto"/>
        <w:rPr>
          <w:rFonts w:asciiTheme="minorEastAsia" w:eastAsiaTheme="minorEastAsia" w:hAnsiTheme="minorEastAsia"/>
          <w:sz w:val="21"/>
          <w:szCs w:val="21"/>
        </w:rPr>
      </w:pPr>
      <w:r w:rsidRPr="0018128E">
        <w:rPr>
          <w:rFonts w:asciiTheme="minorEastAsia" w:eastAsiaTheme="minorEastAsia" w:hAnsiTheme="minorEastAsia"/>
          <w:color w:val="231F20"/>
          <w:w w:val="105"/>
          <w:sz w:val="21"/>
          <w:szCs w:val="21"/>
        </w:rPr>
        <w:t>（対象業務</w:t>
      </w:r>
      <w:r w:rsidRPr="0018128E">
        <w:rPr>
          <w:rFonts w:asciiTheme="minorEastAsia" w:eastAsiaTheme="minorEastAsia" w:hAnsiTheme="minorEastAsia"/>
          <w:color w:val="231F20"/>
          <w:spacing w:val="-10"/>
          <w:w w:val="105"/>
          <w:sz w:val="21"/>
          <w:szCs w:val="21"/>
        </w:rPr>
        <w:t>）</w:t>
      </w:r>
    </w:p>
    <w:p w14:paraId="6D954DCF" w14:textId="0A93C71F" w:rsidR="00CC60C9" w:rsidRPr="0018128E" w:rsidRDefault="0020451B" w:rsidP="006E5823">
      <w:pPr>
        <w:pStyle w:val="a3"/>
        <w:spacing w:line="276" w:lineRule="auto"/>
        <w:ind w:right="232" w:hanging="117"/>
        <w:jc w:val="both"/>
        <w:rPr>
          <w:rFonts w:asciiTheme="minorEastAsia" w:eastAsiaTheme="minorEastAsia" w:hAnsiTheme="minorEastAsia"/>
          <w:sz w:val="21"/>
          <w:szCs w:val="21"/>
        </w:rPr>
      </w:pPr>
      <w:r w:rsidRPr="0018128E">
        <w:rPr>
          <w:rFonts w:asciiTheme="minorEastAsia" w:eastAsiaTheme="minorEastAsia" w:hAnsiTheme="minorEastAsia"/>
          <w:color w:val="231F20"/>
          <w:w w:val="105"/>
          <w:sz w:val="21"/>
          <w:szCs w:val="21"/>
        </w:rPr>
        <w:t>第１条</w:t>
      </w:r>
      <w:r w:rsidR="00060128">
        <w:rPr>
          <w:rFonts w:asciiTheme="minorEastAsia" w:eastAsiaTheme="minorEastAsia" w:hAnsiTheme="minorEastAsia" w:hint="eastAsia"/>
          <w:color w:val="231F20"/>
          <w:spacing w:val="3"/>
          <w:sz w:val="21"/>
          <w:szCs w:val="21"/>
        </w:rPr>
        <w:t xml:space="preserve">　</w:t>
      </w:r>
      <w:r w:rsidRPr="0018128E">
        <w:rPr>
          <w:rFonts w:asciiTheme="minorEastAsia" w:eastAsiaTheme="minorEastAsia" w:hAnsiTheme="minorEastAsia"/>
          <w:color w:val="231F20"/>
          <w:w w:val="105"/>
          <w:sz w:val="21"/>
          <w:szCs w:val="21"/>
        </w:rPr>
        <w:t>高度プロフェッショナル制度（以下「制度」という。）</w:t>
      </w:r>
      <w:r w:rsidRPr="0018128E">
        <w:rPr>
          <w:rFonts w:asciiTheme="minorEastAsia" w:eastAsiaTheme="minorEastAsia" w:hAnsiTheme="minorEastAsia"/>
          <w:color w:val="231F20"/>
          <w:spacing w:val="-2"/>
          <w:w w:val="105"/>
          <w:sz w:val="21"/>
          <w:szCs w:val="21"/>
        </w:rPr>
        <w:t>の対象となる業務は、次のと</w:t>
      </w:r>
      <w:r w:rsidRPr="0018128E">
        <w:rPr>
          <w:rFonts w:asciiTheme="minorEastAsia" w:eastAsiaTheme="minorEastAsia" w:hAnsiTheme="minorEastAsia"/>
          <w:color w:val="231F20"/>
          <w:spacing w:val="-1"/>
          <w:w w:val="105"/>
          <w:sz w:val="21"/>
          <w:szCs w:val="21"/>
        </w:rPr>
        <w:t>おりとする。ただし、これらの業務に従事する時間に関し使用者から具体的な指示を受けて</w:t>
      </w:r>
      <w:r w:rsidRPr="0018128E">
        <w:rPr>
          <w:rFonts w:asciiTheme="minorEastAsia" w:eastAsiaTheme="minorEastAsia" w:hAnsiTheme="minorEastAsia"/>
          <w:color w:val="231F20"/>
          <w:w w:val="105"/>
          <w:sz w:val="21"/>
          <w:szCs w:val="21"/>
        </w:rPr>
        <w:t>行うものは除く。</w:t>
      </w:r>
    </w:p>
    <w:p w14:paraId="13D6E4A1" w14:textId="72D497AC" w:rsidR="00CC60C9" w:rsidRPr="0018128E" w:rsidRDefault="00060128" w:rsidP="00060128">
      <w:pPr>
        <w:pStyle w:val="a3"/>
        <w:spacing w:line="276" w:lineRule="auto"/>
        <w:ind w:left="660" w:right="232" w:hangingChars="300" w:hanging="660"/>
        <w:rPr>
          <w:rFonts w:asciiTheme="minorEastAsia" w:eastAsiaTheme="minorEastAsia" w:hAnsiTheme="minorEastAsia"/>
          <w:sz w:val="21"/>
          <w:szCs w:val="21"/>
        </w:rPr>
      </w:pPr>
      <w:r>
        <w:rPr>
          <w:rFonts w:asciiTheme="minorEastAsia" w:eastAsiaTheme="minorEastAsia" w:hAnsiTheme="minorEastAsia"/>
          <w:color w:val="231F20"/>
          <w:w w:val="105"/>
          <w:sz w:val="21"/>
          <w:szCs w:val="21"/>
        </w:rPr>
        <w:t xml:space="preserve">（１）　</w:t>
      </w:r>
      <w:r w:rsidRPr="0018128E">
        <w:rPr>
          <w:rFonts w:asciiTheme="minorEastAsia" w:eastAsiaTheme="minorEastAsia" w:hAnsiTheme="minorEastAsia"/>
          <w:color w:val="231F20"/>
          <w:w w:val="105"/>
          <w:sz w:val="21"/>
          <w:szCs w:val="21"/>
        </w:rPr>
        <w:t>商品開発部において新たな投資信託商品等を開発する業務（労働基準法施行規則第34条</w:t>
      </w:r>
      <w:r w:rsidRPr="0018128E">
        <w:rPr>
          <w:rFonts w:asciiTheme="minorEastAsia" w:eastAsiaTheme="minorEastAsia" w:hAnsiTheme="minorEastAsia"/>
          <w:color w:val="231F20"/>
          <w:spacing w:val="-2"/>
          <w:w w:val="105"/>
          <w:sz w:val="21"/>
          <w:szCs w:val="21"/>
        </w:rPr>
        <w:t>の２第３項第１号に該当）</w:t>
      </w:r>
    </w:p>
    <w:p w14:paraId="360DB3A7" w14:textId="64AFCE42" w:rsidR="00CC60C9" w:rsidRPr="0018128E" w:rsidRDefault="00060128" w:rsidP="00060128">
      <w:pPr>
        <w:pStyle w:val="a3"/>
        <w:spacing w:line="276" w:lineRule="auto"/>
        <w:ind w:left="660" w:right="232" w:hangingChars="300" w:hanging="660"/>
        <w:rPr>
          <w:rFonts w:asciiTheme="minorEastAsia" w:eastAsiaTheme="minorEastAsia" w:hAnsiTheme="minorEastAsia"/>
          <w:sz w:val="21"/>
          <w:szCs w:val="21"/>
        </w:rPr>
      </w:pPr>
      <w:r>
        <w:rPr>
          <w:rFonts w:asciiTheme="minorEastAsia" w:eastAsiaTheme="minorEastAsia" w:hAnsiTheme="minorEastAsia"/>
          <w:color w:val="231F20"/>
          <w:w w:val="105"/>
          <w:sz w:val="21"/>
          <w:szCs w:val="21"/>
        </w:rPr>
        <w:t xml:space="preserve">（２）　</w:t>
      </w:r>
      <w:r w:rsidRPr="0018128E">
        <w:rPr>
          <w:rFonts w:asciiTheme="minorEastAsia" w:eastAsiaTheme="minorEastAsia" w:hAnsiTheme="minorEastAsia"/>
          <w:color w:val="231F20"/>
          <w:w w:val="105"/>
          <w:sz w:val="21"/>
          <w:szCs w:val="21"/>
        </w:rPr>
        <w:t>運用部においてファンドマネージャーとして投資信託商品等を運用する業務（労働基準</w:t>
      </w:r>
      <w:r w:rsidRPr="0018128E">
        <w:rPr>
          <w:rFonts w:asciiTheme="minorEastAsia" w:eastAsiaTheme="minorEastAsia" w:hAnsiTheme="minorEastAsia"/>
          <w:color w:val="231F20"/>
          <w:spacing w:val="-2"/>
          <w:w w:val="105"/>
          <w:sz w:val="21"/>
          <w:szCs w:val="21"/>
        </w:rPr>
        <w:t>法施行規則第34条の２第３項第２号に該当）</w:t>
      </w:r>
    </w:p>
    <w:p w14:paraId="46B1EC3A" w14:textId="77777777" w:rsidR="00CC60C9" w:rsidRPr="0018128E" w:rsidRDefault="0020451B" w:rsidP="006E5823">
      <w:pPr>
        <w:pStyle w:val="a3"/>
        <w:spacing w:line="276" w:lineRule="auto"/>
        <w:ind w:right="232"/>
        <w:rPr>
          <w:rFonts w:asciiTheme="minorEastAsia" w:eastAsiaTheme="minorEastAsia" w:hAnsiTheme="minorEastAsia"/>
          <w:sz w:val="21"/>
          <w:szCs w:val="21"/>
        </w:rPr>
      </w:pPr>
      <w:r w:rsidRPr="0018128E">
        <w:rPr>
          <w:rFonts w:asciiTheme="minorEastAsia" w:eastAsiaTheme="minorEastAsia" w:hAnsiTheme="minorEastAsia"/>
          <w:color w:val="231F20"/>
          <w:w w:val="105"/>
          <w:sz w:val="21"/>
          <w:szCs w:val="21"/>
        </w:rPr>
        <w:t>（対象労働者</w:t>
      </w:r>
      <w:r w:rsidRPr="0018128E">
        <w:rPr>
          <w:rFonts w:asciiTheme="minorEastAsia" w:eastAsiaTheme="minorEastAsia" w:hAnsiTheme="minorEastAsia"/>
          <w:color w:val="231F20"/>
          <w:spacing w:val="-10"/>
          <w:w w:val="105"/>
          <w:sz w:val="21"/>
          <w:szCs w:val="21"/>
        </w:rPr>
        <w:t>）</w:t>
      </w:r>
    </w:p>
    <w:p w14:paraId="32C04FC1" w14:textId="603F0C34" w:rsidR="00CC60C9" w:rsidRPr="0018128E" w:rsidRDefault="0020451B" w:rsidP="006E5823">
      <w:pPr>
        <w:pStyle w:val="a3"/>
        <w:spacing w:line="276" w:lineRule="auto"/>
        <w:ind w:right="232" w:hanging="117"/>
        <w:rPr>
          <w:rFonts w:asciiTheme="minorEastAsia" w:eastAsiaTheme="minorEastAsia" w:hAnsiTheme="minorEastAsia"/>
          <w:sz w:val="21"/>
          <w:szCs w:val="21"/>
        </w:rPr>
      </w:pPr>
      <w:r w:rsidRPr="0018128E">
        <w:rPr>
          <w:rFonts w:asciiTheme="minorEastAsia" w:eastAsiaTheme="minorEastAsia" w:hAnsiTheme="minorEastAsia"/>
          <w:color w:val="231F20"/>
          <w:w w:val="105"/>
          <w:sz w:val="21"/>
          <w:szCs w:val="21"/>
        </w:rPr>
        <w:t>第２条</w:t>
      </w:r>
      <w:r w:rsidR="00060128">
        <w:rPr>
          <w:rFonts w:asciiTheme="minorEastAsia" w:eastAsiaTheme="minorEastAsia" w:hAnsiTheme="minorEastAsia" w:hint="eastAsia"/>
          <w:color w:val="231F20"/>
          <w:w w:val="105"/>
          <w:sz w:val="21"/>
          <w:szCs w:val="21"/>
        </w:rPr>
        <w:t xml:space="preserve">　</w:t>
      </w:r>
      <w:r w:rsidRPr="0018128E">
        <w:rPr>
          <w:rFonts w:asciiTheme="minorEastAsia" w:eastAsiaTheme="minorEastAsia" w:hAnsiTheme="minorEastAsia"/>
          <w:color w:val="231F20"/>
          <w:w w:val="105"/>
          <w:sz w:val="21"/>
          <w:szCs w:val="21"/>
        </w:rPr>
        <w:t>制度を適用する労働者は、前条で定める業務に常態として従事する者のうち、次のい</w:t>
      </w:r>
      <w:r w:rsidRPr="0018128E">
        <w:rPr>
          <w:rFonts w:asciiTheme="minorEastAsia" w:eastAsiaTheme="minorEastAsia" w:hAnsiTheme="minorEastAsia"/>
          <w:color w:val="231F20"/>
          <w:spacing w:val="-2"/>
          <w:w w:val="105"/>
          <w:sz w:val="21"/>
          <w:szCs w:val="21"/>
        </w:rPr>
        <w:t>ずれにも該当する者とする。（就業規則第○条で定める管理監督者を除く。）</w:t>
      </w:r>
    </w:p>
    <w:p w14:paraId="16C05B0F" w14:textId="624A9460" w:rsidR="00CC60C9" w:rsidRPr="0018128E" w:rsidRDefault="00060128" w:rsidP="00060128">
      <w:pPr>
        <w:pStyle w:val="a3"/>
        <w:spacing w:line="276" w:lineRule="auto"/>
        <w:ind w:left="660" w:right="232" w:hangingChars="300" w:hanging="660"/>
        <w:rPr>
          <w:rFonts w:asciiTheme="minorEastAsia" w:eastAsiaTheme="minorEastAsia" w:hAnsiTheme="minorEastAsia"/>
          <w:sz w:val="21"/>
          <w:szCs w:val="21"/>
        </w:rPr>
      </w:pPr>
      <w:r>
        <w:rPr>
          <w:rFonts w:asciiTheme="minorEastAsia" w:eastAsiaTheme="minorEastAsia" w:hAnsiTheme="minorEastAsia"/>
          <w:color w:val="231F20"/>
          <w:w w:val="105"/>
          <w:sz w:val="21"/>
          <w:szCs w:val="21"/>
        </w:rPr>
        <w:t xml:space="preserve">（１）　</w:t>
      </w:r>
      <w:r w:rsidRPr="0018128E">
        <w:rPr>
          <w:rFonts w:asciiTheme="minorEastAsia" w:eastAsiaTheme="minorEastAsia" w:hAnsiTheme="minorEastAsia"/>
          <w:color w:val="231F20"/>
          <w:w w:val="105"/>
          <w:sz w:val="21"/>
          <w:szCs w:val="21"/>
        </w:rPr>
        <w:t>入社して７年目以上で、かつ、当社○○規程第○条で定める職位がシニア・マネー</w:t>
      </w:r>
      <w:r w:rsidRPr="0018128E">
        <w:rPr>
          <w:rFonts w:asciiTheme="minorEastAsia" w:eastAsiaTheme="minorEastAsia" w:hAnsiTheme="minorEastAsia"/>
          <w:color w:val="231F20"/>
          <w:spacing w:val="-2"/>
          <w:w w:val="105"/>
          <w:sz w:val="21"/>
          <w:szCs w:val="21"/>
        </w:rPr>
        <w:t>ジャー以上である者</w:t>
      </w:r>
    </w:p>
    <w:p w14:paraId="6C720DE9" w14:textId="622B15D8" w:rsidR="00CC60C9" w:rsidRPr="0018128E" w:rsidRDefault="00060128" w:rsidP="006E5823">
      <w:pPr>
        <w:pStyle w:val="a3"/>
        <w:spacing w:line="276" w:lineRule="auto"/>
        <w:ind w:right="232"/>
        <w:rPr>
          <w:rFonts w:asciiTheme="minorEastAsia" w:eastAsiaTheme="minorEastAsia" w:hAnsiTheme="minorEastAsia"/>
          <w:sz w:val="21"/>
          <w:szCs w:val="21"/>
        </w:rPr>
      </w:pPr>
      <w:r>
        <w:rPr>
          <w:rFonts w:asciiTheme="minorEastAsia" w:eastAsiaTheme="minorEastAsia" w:hAnsiTheme="minorEastAsia"/>
          <w:color w:val="231F20"/>
          <w:w w:val="105"/>
          <w:sz w:val="21"/>
          <w:szCs w:val="21"/>
        </w:rPr>
        <w:t xml:space="preserve">（２）　</w:t>
      </w:r>
      <w:r w:rsidRPr="0018128E">
        <w:rPr>
          <w:rFonts w:asciiTheme="minorEastAsia" w:eastAsiaTheme="minorEastAsia" w:hAnsiTheme="minorEastAsia"/>
          <w:color w:val="231F20"/>
          <w:w w:val="105"/>
          <w:sz w:val="21"/>
          <w:szCs w:val="21"/>
        </w:rPr>
        <w:t>１年間に支払われることが確実に見込まれる賃金の額が1,200</w:t>
      </w:r>
      <w:r w:rsidRPr="0018128E">
        <w:rPr>
          <w:rFonts w:asciiTheme="minorEastAsia" w:eastAsiaTheme="minorEastAsia" w:hAnsiTheme="minorEastAsia"/>
          <w:color w:val="231F20"/>
          <w:spacing w:val="-2"/>
          <w:w w:val="105"/>
          <w:sz w:val="21"/>
          <w:szCs w:val="21"/>
        </w:rPr>
        <w:t>万円以上である者</w:t>
      </w:r>
    </w:p>
    <w:p w14:paraId="6E8C9E13" w14:textId="77777777" w:rsidR="00CC60C9" w:rsidRPr="0018128E" w:rsidRDefault="0020451B" w:rsidP="006E5823">
      <w:pPr>
        <w:pStyle w:val="a3"/>
        <w:spacing w:line="276" w:lineRule="auto"/>
        <w:ind w:right="232"/>
        <w:rPr>
          <w:rFonts w:asciiTheme="minorEastAsia" w:eastAsiaTheme="minorEastAsia" w:hAnsiTheme="minorEastAsia"/>
          <w:sz w:val="21"/>
          <w:szCs w:val="21"/>
        </w:rPr>
      </w:pPr>
      <w:r w:rsidRPr="0018128E">
        <w:rPr>
          <w:rFonts w:asciiTheme="minorEastAsia" w:eastAsiaTheme="minorEastAsia" w:hAnsiTheme="minorEastAsia"/>
          <w:color w:val="231F20"/>
          <w:w w:val="105"/>
          <w:sz w:val="21"/>
          <w:szCs w:val="21"/>
        </w:rPr>
        <w:t>（対象労働者の事前の同意等</w:t>
      </w:r>
      <w:r w:rsidRPr="0018128E">
        <w:rPr>
          <w:rFonts w:asciiTheme="minorEastAsia" w:eastAsiaTheme="minorEastAsia" w:hAnsiTheme="minorEastAsia"/>
          <w:color w:val="231F20"/>
          <w:spacing w:val="-10"/>
          <w:w w:val="105"/>
          <w:sz w:val="21"/>
          <w:szCs w:val="21"/>
        </w:rPr>
        <w:t>）</w:t>
      </w:r>
    </w:p>
    <w:p w14:paraId="2399379D" w14:textId="2678905B" w:rsidR="00CC60C9" w:rsidRPr="0018128E" w:rsidRDefault="0020451B" w:rsidP="006E5823">
      <w:pPr>
        <w:pStyle w:val="a3"/>
        <w:spacing w:line="276" w:lineRule="auto"/>
        <w:ind w:right="232" w:hanging="117"/>
        <w:jc w:val="both"/>
        <w:rPr>
          <w:rFonts w:asciiTheme="minorEastAsia" w:eastAsiaTheme="minorEastAsia" w:hAnsiTheme="minorEastAsia"/>
          <w:sz w:val="21"/>
          <w:szCs w:val="21"/>
        </w:rPr>
      </w:pPr>
      <w:r w:rsidRPr="0018128E">
        <w:rPr>
          <w:rFonts w:asciiTheme="minorEastAsia" w:eastAsiaTheme="minorEastAsia" w:hAnsiTheme="minorEastAsia"/>
          <w:color w:val="231F20"/>
          <w:w w:val="105"/>
          <w:sz w:val="21"/>
          <w:szCs w:val="21"/>
        </w:rPr>
        <w:t>第３条</w:t>
      </w:r>
      <w:r w:rsidR="00060128">
        <w:rPr>
          <w:rFonts w:asciiTheme="minorEastAsia" w:eastAsiaTheme="minorEastAsia" w:hAnsiTheme="minorEastAsia" w:hint="eastAsia"/>
          <w:color w:val="231F20"/>
          <w:spacing w:val="3"/>
          <w:sz w:val="21"/>
          <w:szCs w:val="21"/>
        </w:rPr>
        <w:t xml:space="preserve">　</w:t>
      </w:r>
      <w:r w:rsidRPr="0018128E">
        <w:rPr>
          <w:rFonts w:asciiTheme="minorEastAsia" w:eastAsiaTheme="minorEastAsia" w:hAnsiTheme="minorEastAsia"/>
          <w:color w:val="231F20"/>
          <w:spacing w:val="-1"/>
          <w:w w:val="105"/>
          <w:sz w:val="21"/>
          <w:szCs w:val="21"/>
        </w:rPr>
        <w:t>対象労働者を対象業務に従事させ、制度を適用するに当たっては、使用者は、事前に</w:t>
      </w:r>
      <w:r w:rsidRPr="0018128E">
        <w:rPr>
          <w:rFonts w:asciiTheme="minorEastAsia" w:eastAsiaTheme="minorEastAsia" w:hAnsiTheme="minorEastAsia"/>
          <w:color w:val="231F20"/>
          <w:w w:val="105"/>
          <w:sz w:val="21"/>
          <w:szCs w:val="21"/>
        </w:rPr>
        <w:t>本人の同意（以下「本人同意」という。）</w:t>
      </w:r>
      <w:r w:rsidRPr="0018128E">
        <w:rPr>
          <w:rFonts w:asciiTheme="minorEastAsia" w:eastAsiaTheme="minorEastAsia" w:hAnsiTheme="minorEastAsia"/>
          <w:color w:val="231F20"/>
          <w:spacing w:val="-1"/>
          <w:w w:val="105"/>
          <w:sz w:val="21"/>
          <w:szCs w:val="21"/>
        </w:rPr>
        <w:t>を得なければならない。本人同意を得るに当たっては、使用者は、あらかじめ次に掲げる事項を書面で明示するものとし、その際、労働者が</w:t>
      </w:r>
      <w:r w:rsidRPr="0018128E">
        <w:rPr>
          <w:rFonts w:asciiTheme="minorEastAsia" w:eastAsiaTheme="minorEastAsia" w:hAnsiTheme="minorEastAsia"/>
          <w:color w:val="231F20"/>
          <w:w w:val="105"/>
          <w:sz w:val="21"/>
          <w:szCs w:val="21"/>
        </w:rPr>
        <w:t>本人同意をするか否かの判断に当たっての十分な時間的余裕を確保するものとする。</w:t>
      </w:r>
    </w:p>
    <w:p w14:paraId="47F74D7D" w14:textId="4A10C468" w:rsidR="00CC60C9" w:rsidRPr="0018128E" w:rsidRDefault="00060128" w:rsidP="006E5823">
      <w:pPr>
        <w:pStyle w:val="a3"/>
        <w:spacing w:line="276" w:lineRule="auto"/>
        <w:ind w:right="232"/>
        <w:rPr>
          <w:rFonts w:asciiTheme="minorEastAsia" w:eastAsiaTheme="minorEastAsia" w:hAnsiTheme="minorEastAsia"/>
          <w:sz w:val="21"/>
          <w:szCs w:val="21"/>
        </w:rPr>
      </w:pPr>
      <w:r>
        <w:rPr>
          <w:rFonts w:asciiTheme="minorEastAsia" w:eastAsiaTheme="minorEastAsia" w:hAnsiTheme="minorEastAsia"/>
          <w:color w:val="231F20"/>
          <w:w w:val="105"/>
          <w:sz w:val="21"/>
          <w:szCs w:val="21"/>
        </w:rPr>
        <w:t xml:space="preserve">（１）　</w:t>
      </w:r>
      <w:r w:rsidRPr="0018128E">
        <w:rPr>
          <w:rFonts w:asciiTheme="minorEastAsia" w:eastAsiaTheme="minorEastAsia" w:hAnsiTheme="minorEastAsia"/>
          <w:color w:val="231F20"/>
          <w:spacing w:val="7"/>
          <w:w w:val="105"/>
          <w:sz w:val="21"/>
          <w:szCs w:val="21"/>
        </w:rPr>
        <w:t>制度の概要</w:t>
      </w:r>
    </w:p>
    <w:p w14:paraId="75648AE0" w14:textId="004BB562" w:rsidR="00CC60C9" w:rsidRPr="0018128E" w:rsidRDefault="00060128" w:rsidP="006E5823">
      <w:pPr>
        <w:pStyle w:val="a3"/>
        <w:spacing w:line="276" w:lineRule="auto"/>
        <w:ind w:right="232"/>
        <w:rPr>
          <w:rFonts w:asciiTheme="minorEastAsia" w:eastAsiaTheme="minorEastAsia" w:hAnsiTheme="minorEastAsia"/>
          <w:sz w:val="21"/>
          <w:szCs w:val="21"/>
        </w:rPr>
      </w:pPr>
      <w:r>
        <w:rPr>
          <w:rFonts w:asciiTheme="minorEastAsia" w:eastAsiaTheme="minorEastAsia" w:hAnsiTheme="minorEastAsia"/>
          <w:color w:val="231F20"/>
          <w:w w:val="105"/>
          <w:sz w:val="21"/>
          <w:szCs w:val="21"/>
        </w:rPr>
        <w:t xml:space="preserve">（２）　</w:t>
      </w:r>
      <w:r w:rsidRPr="0018128E">
        <w:rPr>
          <w:rFonts w:asciiTheme="minorEastAsia" w:eastAsiaTheme="minorEastAsia" w:hAnsiTheme="minorEastAsia"/>
          <w:color w:val="231F20"/>
          <w:spacing w:val="6"/>
          <w:w w:val="105"/>
          <w:sz w:val="21"/>
          <w:szCs w:val="21"/>
        </w:rPr>
        <w:t>本決議の内容</w:t>
      </w:r>
    </w:p>
    <w:p w14:paraId="2D30A4BE" w14:textId="737A1DC8" w:rsidR="00CC60C9" w:rsidRPr="0018128E" w:rsidRDefault="00060128" w:rsidP="006E5823">
      <w:pPr>
        <w:pStyle w:val="a3"/>
        <w:spacing w:line="276" w:lineRule="auto"/>
        <w:ind w:right="232"/>
        <w:rPr>
          <w:rFonts w:asciiTheme="minorEastAsia" w:eastAsiaTheme="minorEastAsia" w:hAnsiTheme="minorEastAsia"/>
          <w:sz w:val="21"/>
          <w:szCs w:val="21"/>
        </w:rPr>
      </w:pPr>
      <w:r>
        <w:rPr>
          <w:rFonts w:asciiTheme="minorEastAsia" w:eastAsiaTheme="minorEastAsia" w:hAnsiTheme="minorEastAsia"/>
          <w:color w:val="231F20"/>
          <w:w w:val="105"/>
          <w:sz w:val="21"/>
          <w:szCs w:val="21"/>
        </w:rPr>
        <w:t xml:space="preserve">（３）　</w:t>
      </w:r>
      <w:r w:rsidRPr="0018128E">
        <w:rPr>
          <w:rFonts w:asciiTheme="minorEastAsia" w:eastAsiaTheme="minorEastAsia" w:hAnsiTheme="minorEastAsia"/>
          <w:color w:val="231F20"/>
          <w:spacing w:val="-1"/>
          <w:w w:val="105"/>
          <w:sz w:val="21"/>
          <w:szCs w:val="21"/>
        </w:rPr>
        <w:t>本人同意をした場合に適用される評価制度及びこれに対応する賃金制度</w:t>
      </w:r>
    </w:p>
    <w:p w14:paraId="3E2CE01F" w14:textId="2ED56FCE" w:rsidR="00CC60C9" w:rsidRPr="0018128E" w:rsidRDefault="00060128" w:rsidP="00E7135F">
      <w:pPr>
        <w:pStyle w:val="a3"/>
        <w:spacing w:line="276" w:lineRule="auto"/>
        <w:ind w:left="660" w:right="232" w:hangingChars="300" w:hanging="660"/>
        <w:rPr>
          <w:rFonts w:asciiTheme="minorEastAsia" w:eastAsiaTheme="minorEastAsia" w:hAnsiTheme="minorEastAsia"/>
          <w:sz w:val="21"/>
          <w:szCs w:val="21"/>
        </w:rPr>
      </w:pPr>
      <w:r>
        <w:rPr>
          <w:rFonts w:asciiTheme="minorEastAsia" w:eastAsiaTheme="minorEastAsia" w:hAnsiTheme="minorEastAsia"/>
          <w:color w:val="231F20"/>
          <w:w w:val="105"/>
          <w:sz w:val="21"/>
          <w:szCs w:val="21"/>
        </w:rPr>
        <w:t xml:space="preserve">（４）　</w:t>
      </w:r>
      <w:r w:rsidRPr="0018128E">
        <w:rPr>
          <w:rFonts w:asciiTheme="minorEastAsia" w:eastAsiaTheme="minorEastAsia" w:hAnsiTheme="minorEastAsia"/>
          <w:color w:val="231F20"/>
          <w:w w:val="105"/>
          <w:sz w:val="21"/>
          <w:szCs w:val="21"/>
        </w:rPr>
        <w:t>本人同意をしなかった場合の配置及び処遇並びに本人同意をしなかったことに対する不</w:t>
      </w:r>
      <w:r w:rsidRPr="0018128E">
        <w:rPr>
          <w:rFonts w:asciiTheme="minorEastAsia" w:eastAsiaTheme="minorEastAsia" w:hAnsiTheme="minorEastAsia"/>
          <w:color w:val="231F20"/>
          <w:spacing w:val="-2"/>
          <w:w w:val="105"/>
          <w:sz w:val="21"/>
          <w:szCs w:val="21"/>
        </w:rPr>
        <w:t>利益取扱いは行ってはならないものであること。</w:t>
      </w:r>
    </w:p>
    <w:p w14:paraId="5A9EC998" w14:textId="43D41A53" w:rsidR="00CC60C9" w:rsidRPr="0018128E" w:rsidRDefault="00E7135F" w:rsidP="00E7135F">
      <w:pPr>
        <w:pStyle w:val="a3"/>
        <w:spacing w:line="276" w:lineRule="auto"/>
        <w:ind w:left="660" w:right="232" w:hangingChars="300" w:hanging="660"/>
        <w:rPr>
          <w:rFonts w:asciiTheme="minorEastAsia" w:eastAsiaTheme="minorEastAsia" w:hAnsiTheme="minorEastAsia"/>
          <w:sz w:val="21"/>
          <w:szCs w:val="21"/>
        </w:rPr>
      </w:pPr>
      <w:r>
        <w:rPr>
          <w:rFonts w:asciiTheme="minorEastAsia" w:eastAsiaTheme="minorEastAsia" w:hAnsiTheme="minorEastAsia"/>
          <w:color w:val="231F20"/>
          <w:w w:val="105"/>
          <w:sz w:val="21"/>
          <w:szCs w:val="21"/>
        </w:rPr>
        <w:t>（</w:t>
      </w:r>
      <w:r>
        <w:rPr>
          <w:rFonts w:asciiTheme="minorEastAsia" w:eastAsiaTheme="minorEastAsia" w:hAnsiTheme="minorEastAsia" w:hint="eastAsia"/>
          <w:color w:val="231F20"/>
          <w:w w:val="105"/>
          <w:sz w:val="21"/>
          <w:szCs w:val="21"/>
        </w:rPr>
        <w:t>５</w:t>
      </w:r>
      <w:r>
        <w:rPr>
          <w:rFonts w:asciiTheme="minorEastAsia" w:eastAsiaTheme="minorEastAsia" w:hAnsiTheme="minorEastAsia"/>
          <w:color w:val="231F20"/>
          <w:w w:val="105"/>
          <w:sz w:val="21"/>
          <w:szCs w:val="21"/>
        </w:rPr>
        <w:t xml:space="preserve">）　</w:t>
      </w:r>
      <w:r w:rsidRPr="0018128E">
        <w:rPr>
          <w:rFonts w:asciiTheme="minorEastAsia" w:eastAsiaTheme="minorEastAsia" w:hAnsiTheme="minorEastAsia"/>
          <w:color w:val="231F20"/>
          <w:w w:val="105"/>
          <w:sz w:val="21"/>
          <w:szCs w:val="21"/>
        </w:rPr>
        <w:t>本人同意の撤回ができること及び本人同意の撤回に対する不利益取扱いは行ってはなら</w:t>
      </w:r>
      <w:r w:rsidRPr="0018128E">
        <w:rPr>
          <w:rFonts w:asciiTheme="minorEastAsia" w:eastAsiaTheme="minorEastAsia" w:hAnsiTheme="minorEastAsia"/>
          <w:color w:val="231F20"/>
          <w:spacing w:val="-2"/>
          <w:w w:val="105"/>
          <w:sz w:val="21"/>
          <w:szCs w:val="21"/>
        </w:rPr>
        <w:t>ないものであること。</w:t>
      </w:r>
    </w:p>
    <w:p w14:paraId="18A8BF3D" w14:textId="57A24968" w:rsidR="00CC60C9" w:rsidRPr="0018128E" w:rsidRDefault="0020451B" w:rsidP="00B55122">
      <w:pPr>
        <w:pStyle w:val="a3"/>
        <w:spacing w:line="276" w:lineRule="auto"/>
        <w:ind w:left="220" w:right="232" w:hangingChars="100" w:hanging="220"/>
        <w:rPr>
          <w:rFonts w:asciiTheme="minorEastAsia" w:eastAsiaTheme="minorEastAsia" w:hAnsiTheme="minorEastAsia"/>
          <w:sz w:val="21"/>
          <w:szCs w:val="21"/>
        </w:rPr>
      </w:pPr>
      <w:r w:rsidRPr="0018128E">
        <w:rPr>
          <w:rFonts w:asciiTheme="minorEastAsia" w:eastAsiaTheme="minorEastAsia" w:hAnsiTheme="minorEastAsia"/>
          <w:color w:val="231F20"/>
          <w:w w:val="105"/>
          <w:sz w:val="21"/>
          <w:szCs w:val="21"/>
        </w:rPr>
        <w:t>２</w:t>
      </w:r>
      <w:r w:rsidR="00B55122">
        <w:rPr>
          <w:rFonts w:asciiTheme="minorEastAsia" w:eastAsiaTheme="minorEastAsia" w:hAnsiTheme="minorEastAsia" w:hint="eastAsia"/>
          <w:color w:val="231F20"/>
          <w:w w:val="105"/>
          <w:sz w:val="21"/>
          <w:szCs w:val="21"/>
        </w:rPr>
        <w:t xml:space="preserve">　</w:t>
      </w:r>
      <w:r w:rsidRPr="0018128E">
        <w:rPr>
          <w:rFonts w:asciiTheme="minorEastAsia" w:eastAsiaTheme="minorEastAsia" w:hAnsiTheme="minorEastAsia"/>
          <w:color w:val="231F20"/>
          <w:w w:val="105"/>
          <w:sz w:val="21"/>
          <w:szCs w:val="21"/>
        </w:rPr>
        <w:t>本人同意を得るに当たっては、次に掲げる事項を明らかにした書面に労働者の署名を受け、</w:t>
      </w:r>
      <w:r w:rsidRPr="0018128E">
        <w:rPr>
          <w:rFonts w:asciiTheme="minorEastAsia" w:eastAsiaTheme="minorEastAsia" w:hAnsiTheme="minorEastAsia"/>
          <w:color w:val="231F20"/>
          <w:spacing w:val="-2"/>
          <w:w w:val="105"/>
          <w:sz w:val="21"/>
          <w:szCs w:val="21"/>
        </w:rPr>
        <w:t>当該書面の交付を受ける方法（当該労働者が希望した場合にあっては、当該書面をスキャナで読み込みPDF化した電子データの提供を電子メールで受ける方法）によるものとする。</w:t>
      </w:r>
    </w:p>
    <w:p w14:paraId="1CBD33AC" w14:textId="374579F1" w:rsidR="00CC60C9" w:rsidRPr="0018128E" w:rsidRDefault="00060128" w:rsidP="006E5823">
      <w:pPr>
        <w:pStyle w:val="a3"/>
        <w:spacing w:line="276" w:lineRule="auto"/>
        <w:ind w:right="232"/>
        <w:rPr>
          <w:rFonts w:asciiTheme="minorEastAsia" w:eastAsiaTheme="minorEastAsia" w:hAnsiTheme="minorEastAsia"/>
          <w:sz w:val="21"/>
          <w:szCs w:val="21"/>
        </w:rPr>
      </w:pPr>
      <w:r>
        <w:rPr>
          <w:rFonts w:asciiTheme="minorEastAsia" w:eastAsiaTheme="minorEastAsia" w:hAnsiTheme="minorEastAsia"/>
          <w:color w:val="231F20"/>
          <w:w w:val="105"/>
          <w:sz w:val="21"/>
          <w:szCs w:val="21"/>
        </w:rPr>
        <w:t xml:space="preserve">（１）　</w:t>
      </w:r>
      <w:r w:rsidRPr="0018128E">
        <w:rPr>
          <w:rFonts w:asciiTheme="minorEastAsia" w:eastAsiaTheme="minorEastAsia" w:hAnsiTheme="minorEastAsia"/>
          <w:color w:val="231F20"/>
          <w:spacing w:val="-1"/>
          <w:w w:val="105"/>
          <w:sz w:val="21"/>
          <w:szCs w:val="21"/>
        </w:rPr>
        <w:t>本人同意をした場合には制度が適用されることとなる旨</w:t>
      </w:r>
    </w:p>
    <w:p w14:paraId="2173FCEB" w14:textId="7F63E3C5" w:rsidR="00CC60C9" w:rsidRPr="0018128E" w:rsidRDefault="00060128" w:rsidP="006E5823">
      <w:pPr>
        <w:pStyle w:val="a3"/>
        <w:spacing w:line="276" w:lineRule="auto"/>
        <w:ind w:right="232"/>
        <w:rPr>
          <w:rFonts w:asciiTheme="minorEastAsia" w:eastAsiaTheme="minorEastAsia" w:hAnsiTheme="minorEastAsia"/>
          <w:sz w:val="21"/>
          <w:szCs w:val="21"/>
        </w:rPr>
      </w:pPr>
      <w:r>
        <w:rPr>
          <w:rFonts w:asciiTheme="minorEastAsia" w:eastAsiaTheme="minorEastAsia" w:hAnsiTheme="minorEastAsia"/>
          <w:color w:val="231F20"/>
          <w:w w:val="105"/>
          <w:sz w:val="21"/>
          <w:szCs w:val="21"/>
        </w:rPr>
        <w:t xml:space="preserve">（２）　</w:t>
      </w:r>
      <w:r w:rsidRPr="0018128E">
        <w:rPr>
          <w:rFonts w:asciiTheme="minorEastAsia" w:eastAsiaTheme="minorEastAsia" w:hAnsiTheme="minorEastAsia"/>
          <w:color w:val="231F20"/>
          <w:spacing w:val="1"/>
          <w:w w:val="105"/>
          <w:sz w:val="21"/>
          <w:szCs w:val="21"/>
        </w:rPr>
        <w:t>本人同意の対象となる期間</w:t>
      </w:r>
    </w:p>
    <w:p w14:paraId="79BA7605" w14:textId="69C96A09" w:rsidR="00CC60C9" w:rsidRPr="0018128E" w:rsidRDefault="00060128" w:rsidP="006E5823">
      <w:pPr>
        <w:pStyle w:val="a3"/>
        <w:spacing w:line="276" w:lineRule="auto"/>
        <w:ind w:right="232"/>
        <w:rPr>
          <w:rFonts w:asciiTheme="minorEastAsia" w:eastAsiaTheme="minorEastAsia" w:hAnsiTheme="minorEastAsia"/>
          <w:sz w:val="21"/>
          <w:szCs w:val="21"/>
        </w:rPr>
      </w:pPr>
      <w:r>
        <w:rPr>
          <w:rFonts w:asciiTheme="minorEastAsia" w:eastAsiaTheme="minorEastAsia" w:hAnsiTheme="minorEastAsia"/>
          <w:color w:val="231F20"/>
          <w:w w:val="105"/>
          <w:sz w:val="21"/>
          <w:szCs w:val="21"/>
        </w:rPr>
        <w:t xml:space="preserve">（３）　</w:t>
      </w:r>
      <w:r>
        <w:rPr>
          <w:rFonts w:asciiTheme="minorEastAsia" w:eastAsiaTheme="minorEastAsia" w:hAnsiTheme="minorEastAsia"/>
          <w:color w:val="231F20"/>
          <w:spacing w:val="-1"/>
          <w:w w:val="105"/>
          <w:sz w:val="21"/>
          <w:szCs w:val="21"/>
        </w:rPr>
        <w:t>（２）</w:t>
      </w:r>
      <w:r w:rsidRPr="0018128E">
        <w:rPr>
          <w:rFonts w:asciiTheme="minorEastAsia" w:eastAsiaTheme="minorEastAsia" w:hAnsiTheme="minorEastAsia"/>
          <w:color w:val="231F20"/>
          <w:spacing w:val="-1"/>
          <w:w w:val="105"/>
          <w:sz w:val="21"/>
          <w:szCs w:val="21"/>
        </w:rPr>
        <w:t>の期間中に支払われることが確実に見込まれる賃金の額</w:t>
      </w:r>
    </w:p>
    <w:p w14:paraId="0663CEA9" w14:textId="77777777" w:rsidR="00B55122" w:rsidRDefault="0020451B" w:rsidP="00B55122">
      <w:pPr>
        <w:pStyle w:val="a3"/>
        <w:spacing w:line="276" w:lineRule="auto"/>
        <w:ind w:left="220" w:right="232" w:hangingChars="100" w:hanging="220"/>
        <w:jc w:val="both"/>
        <w:rPr>
          <w:rFonts w:asciiTheme="minorEastAsia" w:eastAsiaTheme="minorEastAsia" w:hAnsiTheme="minorEastAsia"/>
          <w:sz w:val="21"/>
          <w:szCs w:val="21"/>
        </w:rPr>
      </w:pPr>
      <w:r w:rsidRPr="0018128E">
        <w:rPr>
          <w:rFonts w:asciiTheme="minorEastAsia" w:eastAsiaTheme="minorEastAsia" w:hAnsiTheme="minorEastAsia"/>
          <w:color w:val="231F20"/>
          <w:w w:val="105"/>
          <w:sz w:val="21"/>
          <w:szCs w:val="21"/>
        </w:rPr>
        <w:t>３</w:t>
      </w:r>
      <w:r w:rsidR="00B55122">
        <w:rPr>
          <w:rFonts w:asciiTheme="minorEastAsia" w:eastAsiaTheme="minorEastAsia" w:hAnsiTheme="minorEastAsia" w:hint="eastAsia"/>
          <w:color w:val="231F20"/>
          <w:spacing w:val="3"/>
          <w:sz w:val="21"/>
          <w:szCs w:val="21"/>
        </w:rPr>
        <w:t xml:space="preserve">　</w:t>
      </w:r>
      <w:r w:rsidRPr="0018128E">
        <w:rPr>
          <w:rFonts w:asciiTheme="minorEastAsia" w:eastAsiaTheme="minorEastAsia" w:hAnsiTheme="minorEastAsia"/>
          <w:color w:val="231F20"/>
          <w:spacing w:val="-1"/>
          <w:w w:val="105"/>
          <w:sz w:val="21"/>
          <w:szCs w:val="21"/>
        </w:rPr>
        <w:t>前項</w:t>
      </w:r>
      <w:r w:rsidR="00060128">
        <w:rPr>
          <w:rFonts w:asciiTheme="minorEastAsia" w:eastAsiaTheme="minorEastAsia" w:hAnsiTheme="minorEastAsia"/>
          <w:color w:val="231F20"/>
          <w:spacing w:val="-1"/>
          <w:w w:val="105"/>
          <w:sz w:val="21"/>
          <w:szCs w:val="21"/>
        </w:rPr>
        <w:t>（２）</w:t>
      </w:r>
      <w:r w:rsidRPr="0018128E">
        <w:rPr>
          <w:rFonts w:asciiTheme="minorEastAsia" w:eastAsiaTheme="minorEastAsia" w:hAnsiTheme="minorEastAsia"/>
          <w:color w:val="231F20"/>
          <w:spacing w:val="-1"/>
          <w:w w:val="105"/>
          <w:sz w:val="21"/>
          <w:szCs w:val="21"/>
        </w:rPr>
        <w:t>の本人同意の対象となる期間は、１年未満の期間の定めのある労働契約を締結している労働者については当該労働契約の期間、期間の定めのない労働契約又は１年以上の期間の定めのある労働契約を締結している労働者については長くとも１年間とし、当該期間が終了するごとに、必要に応じ当該労働者に適用される評価制度及び賃金制度等について見直しを行った上で、改めて本人同意を得なければならない。これらの見直しを行う場合には、使</w:t>
      </w:r>
      <w:r w:rsidRPr="0018128E">
        <w:rPr>
          <w:rFonts w:asciiTheme="minorEastAsia" w:eastAsiaTheme="minorEastAsia" w:hAnsiTheme="minorEastAsia"/>
          <w:color w:val="231F20"/>
          <w:w w:val="105"/>
          <w:sz w:val="21"/>
          <w:szCs w:val="21"/>
        </w:rPr>
        <w:t>用者は、労使委員会に対し事前にその内容について説明するものとする。</w:t>
      </w:r>
    </w:p>
    <w:p w14:paraId="637F0E01" w14:textId="77777777" w:rsidR="00BD65C5" w:rsidRDefault="0020451B" w:rsidP="00BD65C5">
      <w:pPr>
        <w:pStyle w:val="a3"/>
        <w:spacing w:line="276" w:lineRule="auto"/>
        <w:ind w:left="220" w:right="232" w:hangingChars="100" w:hanging="220"/>
        <w:jc w:val="both"/>
        <w:rPr>
          <w:rFonts w:asciiTheme="minorEastAsia" w:eastAsiaTheme="minorEastAsia" w:hAnsiTheme="minorEastAsia"/>
          <w:sz w:val="21"/>
          <w:szCs w:val="21"/>
        </w:rPr>
      </w:pPr>
      <w:r w:rsidRPr="0018128E">
        <w:rPr>
          <w:rFonts w:asciiTheme="minorEastAsia" w:eastAsiaTheme="minorEastAsia" w:hAnsiTheme="minorEastAsia"/>
          <w:color w:val="231F20"/>
          <w:w w:val="105"/>
          <w:sz w:val="21"/>
          <w:szCs w:val="21"/>
        </w:rPr>
        <w:t>４</w:t>
      </w:r>
      <w:r w:rsidR="00B55122">
        <w:rPr>
          <w:rFonts w:asciiTheme="minorEastAsia" w:eastAsiaTheme="minorEastAsia" w:hAnsiTheme="minorEastAsia" w:hint="eastAsia"/>
          <w:color w:val="231F20"/>
          <w:w w:val="105"/>
          <w:sz w:val="21"/>
          <w:szCs w:val="21"/>
        </w:rPr>
        <w:t xml:space="preserve">　</w:t>
      </w:r>
      <w:r w:rsidRPr="0018128E">
        <w:rPr>
          <w:rFonts w:asciiTheme="minorEastAsia" w:eastAsiaTheme="minorEastAsia" w:hAnsiTheme="minorEastAsia"/>
          <w:color w:val="231F20"/>
          <w:w w:val="105"/>
          <w:sz w:val="21"/>
          <w:szCs w:val="21"/>
        </w:rPr>
        <w:t>使用者は、本人同意を得る前にあらかじめ、又は本人同意を得る際に併せて、職務の内容</w:t>
      </w:r>
      <w:r w:rsidRPr="0018128E">
        <w:rPr>
          <w:rFonts w:asciiTheme="minorEastAsia" w:eastAsiaTheme="minorEastAsia" w:hAnsiTheme="minorEastAsia"/>
          <w:color w:val="231F20"/>
          <w:spacing w:val="-2"/>
          <w:w w:val="105"/>
          <w:sz w:val="21"/>
          <w:szCs w:val="21"/>
        </w:rPr>
        <w:t>について労働者との間での合意をしなければならない。</w:t>
      </w:r>
    </w:p>
    <w:p w14:paraId="6041837A" w14:textId="2CF4BF1C" w:rsidR="00CC60C9" w:rsidRPr="0018128E" w:rsidRDefault="0020451B" w:rsidP="00BD65C5">
      <w:pPr>
        <w:pStyle w:val="a3"/>
        <w:spacing w:line="276" w:lineRule="auto"/>
        <w:ind w:left="220" w:right="232" w:hangingChars="100" w:hanging="220"/>
        <w:jc w:val="both"/>
        <w:rPr>
          <w:rFonts w:asciiTheme="minorEastAsia" w:eastAsiaTheme="minorEastAsia" w:hAnsiTheme="minorEastAsia"/>
          <w:sz w:val="21"/>
          <w:szCs w:val="21"/>
        </w:rPr>
      </w:pPr>
      <w:r w:rsidRPr="0018128E">
        <w:rPr>
          <w:rFonts w:asciiTheme="minorEastAsia" w:eastAsiaTheme="minorEastAsia" w:hAnsiTheme="minorEastAsia"/>
          <w:color w:val="231F20"/>
          <w:w w:val="105"/>
          <w:sz w:val="21"/>
          <w:szCs w:val="21"/>
        </w:rPr>
        <w:lastRenderedPageBreak/>
        <w:t>５</w:t>
      </w:r>
      <w:r w:rsidR="00BD65C5">
        <w:rPr>
          <w:rFonts w:asciiTheme="minorEastAsia" w:eastAsiaTheme="minorEastAsia" w:hAnsiTheme="minorEastAsia" w:hint="eastAsia"/>
          <w:color w:val="231F20"/>
          <w:spacing w:val="3"/>
          <w:sz w:val="21"/>
          <w:szCs w:val="21"/>
        </w:rPr>
        <w:t xml:space="preserve">　</w:t>
      </w:r>
      <w:r w:rsidRPr="0018128E">
        <w:rPr>
          <w:rFonts w:asciiTheme="minorEastAsia" w:eastAsiaTheme="minorEastAsia" w:hAnsiTheme="minorEastAsia"/>
          <w:color w:val="231F20"/>
          <w:spacing w:val="-1"/>
          <w:w w:val="105"/>
          <w:sz w:val="21"/>
          <w:szCs w:val="21"/>
        </w:rPr>
        <w:t>前項の合意をするに当たっては、使用者が、次に掲げる事項を明らかにした書面に労働者</w:t>
      </w:r>
      <w:r w:rsidRPr="0018128E">
        <w:rPr>
          <w:rFonts w:asciiTheme="minorEastAsia" w:eastAsiaTheme="minorEastAsia" w:hAnsiTheme="minorEastAsia"/>
          <w:color w:val="231F20"/>
          <w:w w:val="105"/>
          <w:sz w:val="21"/>
          <w:szCs w:val="21"/>
        </w:rPr>
        <w:t>の署名を受け、当該書面の交付を受ける方法（</w:t>
      </w:r>
      <w:r w:rsidRPr="0018128E">
        <w:rPr>
          <w:rFonts w:asciiTheme="minorEastAsia" w:eastAsiaTheme="minorEastAsia" w:hAnsiTheme="minorEastAsia"/>
          <w:color w:val="231F20"/>
          <w:spacing w:val="-1"/>
          <w:w w:val="105"/>
          <w:sz w:val="21"/>
          <w:szCs w:val="21"/>
        </w:rPr>
        <w:t>当該労働者が希望した場合にあっては、当該</w:t>
      </w:r>
      <w:r w:rsidRPr="0018128E">
        <w:rPr>
          <w:rFonts w:asciiTheme="minorEastAsia" w:eastAsiaTheme="minorEastAsia" w:hAnsiTheme="minorEastAsia"/>
          <w:color w:val="231F20"/>
          <w:w w:val="105"/>
          <w:sz w:val="21"/>
          <w:szCs w:val="21"/>
        </w:rPr>
        <w:t>書面をスキャナで読み込みPDF</w:t>
      </w:r>
      <w:r w:rsidRPr="0018128E">
        <w:rPr>
          <w:rFonts w:asciiTheme="minorEastAsia" w:eastAsiaTheme="minorEastAsia" w:hAnsiTheme="minorEastAsia"/>
          <w:color w:val="231F20"/>
          <w:spacing w:val="-1"/>
          <w:w w:val="105"/>
          <w:sz w:val="21"/>
          <w:szCs w:val="21"/>
        </w:rPr>
        <w:t>化した電子データの提供を電子メールで受ける方法)によるも</w:t>
      </w:r>
      <w:r w:rsidRPr="0018128E">
        <w:rPr>
          <w:rFonts w:asciiTheme="minorEastAsia" w:eastAsiaTheme="minorEastAsia" w:hAnsiTheme="minorEastAsia"/>
          <w:color w:val="231F20"/>
          <w:w w:val="105"/>
          <w:sz w:val="21"/>
          <w:szCs w:val="21"/>
        </w:rPr>
        <w:t>のとする。</w:t>
      </w:r>
    </w:p>
    <w:p w14:paraId="4C5DD927" w14:textId="44547322" w:rsidR="00CC60C9" w:rsidRPr="0018128E" w:rsidRDefault="00060128" w:rsidP="006E5823">
      <w:pPr>
        <w:pStyle w:val="a3"/>
        <w:spacing w:line="276" w:lineRule="auto"/>
        <w:ind w:right="232"/>
        <w:rPr>
          <w:rFonts w:asciiTheme="minorEastAsia" w:eastAsiaTheme="minorEastAsia" w:hAnsiTheme="minorEastAsia"/>
          <w:sz w:val="21"/>
          <w:szCs w:val="21"/>
        </w:rPr>
      </w:pPr>
      <w:r>
        <w:rPr>
          <w:rFonts w:asciiTheme="minorEastAsia" w:eastAsiaTheme="minorEastAsia" w:hAnsiTheme="minorEastAsia"/>
          <w:color w:val="231F20"/>
          <w:w w:val="105"/>
          <w:sz w:val="21"/>
          <w:szCs w:val="21"/>
        </w:rPr>
        <w:t xml:space="preserve">（１）　</w:t>
      </w:r>
      <w:r w:rsidRPr="0018128E">
        <w:rPr>
          <w:rFonts w:asciiTheme="minorEastAsia" w:eastAsiaTheme="minorEastAsia" w:hAnsiTheme="minorEastAsia"/>
          <w:color w:val="231F20"/>
          <w:spacing w:val="7"/>
          <w:w w:val="105"/>
          <w:sz w:val="21"/>
          <w:szCs w:val="21"/>
        </w:rPr>
        <w:t>業務の内容</w:t>
      </w:r>
    </w:p>
    <w:p w14:paraId="47609458" w14:textId="76D1B0A5" w:rsidR="00CC60C9" w:rsidRPr="0018128E" w:rsidRDefault="00060128" w:rsidP="006E5823">
      <w:pPr>
        <w:pStyle w:val="a3"/>
        <w:spacing w:line="276" w:lineRule="auto"/>
        <w:ind w:right="232"/>
        <w:rPr>
          <w:rFonts w:asciiTheme="minorEastAsia" w:eastAsiaTheme="minorEastAsia" w:hAnsiTheme="minorEastAsia"/>
          <w:sz w:val="21"/>
          <w:szCs w:val="21"/>
        </w:rPr>
      </w:pPr>
      <w:r>
        <w:rPr>
          <w:rFonts w:asciiTheme="minorEastAsia" w:eastAsiaTheme="minorEastAsia" w:hAnsiTheme="minorEastAsia"/>
          <w:color w:val="231F20"/>
          <w:w w:val="105"/>
          <w:sz w:val="21"/>
          <w:szCs w:val="21"/>
        </w:rPr>
        <w:t xml:space="preserve">（２）　</w:t>
      </w:r>
      <w:r w:rsidRPr="0018128E">
        <w:rPr>
          <w:rFonts w:asciiTheme="minorEastAsia" w:eastAsiaTheme="minorEastAsia" w:hAnsiTheme="minorEastAsia"/>
          <w:color w:val="231F20"/>
          <w:spacing w:val="7"/>
          <w:w w:val="105"/>
          <w:sz w:val="21"/>
          <w:szCs w:val="21"/>
        </w:rPr>
        <w:t>責任の程度</w:t>
      </w:r>
    </w:p>
    <w:p w14:paraId="653E95BC" w14:textId="6572AD37" w:rsidR="006E5823" w:rsidRDefault="00060128" w:rsidP="006E5823">
      <w:pPr>
        <w:pStyle w:val="a3"/>
        <w:spacing w:line="276" w:lineRule="auto"/>
        <w:ind w:right="232"/>
        <w:rPr>
          <w:rFonts w:asciiTheme="minorEastAsia" w:eastAsiaTheme="minorEastAsia" w:hAnsiTheme="minorEastAsia"/>
          <w:sz w:val="21"/>
          <w:szCs w:val="21"/>
        </w:rPr>
      </w:pPr>
      <w:r>
        <w:rPr>
          <w:rFonts w:asciiTheme="minorEastAsia" w:eastAsiaTheme="minorEastAsia" w:hAnsiTheme="minorEastAsia"/>
          <w:color w:val="231F20"/>
          <w:w w:val="105"/>
          <w:sz w:val="21"/>
          <w:szCs w:val="21"/>
        </w:rPr>
        <w:t xml:space="preserve">（３）　</w:t>
      </w:r>
      <w:r w:rsidRPr="0018128E">
        <w:rPr>
          <w:rFonts w:asciiTheme="minorEastAsia" w:eastAsiaTheme="minorEastAsia" w:hAnsiTheme="minorEastAsia"/>
          <w:color w:val="231F20"/>
          <w:spacing w:val="-1"/>
          <w:w w:val="105"/>
          <w:sz w:val="21"/>
          <w:szCs w:val="21"/>
        </w:rPr>
        <w:t>職務において求められる成果その他の職務を遂行するに当たって求められる水準</w:t>
      </w:r>
    </w:p>
    <w:p w14:paraId="4E3F32BB" w14:textId="660F4EC9" w:rsidR="00CC60C9" w:rsidRPr="0018128E" w:rsidRDefault="0020451B" w:rsidP="00BD65C5">
      <w:pPr>
        <w:pStyle w:val="a3"/>
        <w:spacing w:line="276" w:lineRule="auto"/>
        <w:ind w:left="220" w:right="232" w:hangingChars="100" w:hanging="220"/>
        <w:rPr>
          <w:rFonts w:asciiTheme="minorEastAsia" w:eastAsiaTheme="minorEastAsia" w:hAnsiTheme="minorEastAsia"/>
          <w:sz w:val="21"/>
          <w:szCs w:val="21"/>
        </w:rPr>
      </w:pPr>
      <w:r w:rsidRPr="0018128E">
        <w:rPr>
          <w:rFonts w:asciiTheme="minorEastAsia" w:eastAsiaTheme="minorEastAsia" w:hAnsiTheme="minorEastAsia"/>
          <w:color w:val="231F20"/>
          <w:w w:val="105"/>
          <w:sz w:val="21"/>
          <w:szCs w:val="21"/>
        </w:rPr>
        <w:t>６</w:t>
      </w:r>
      <w:r w:rsidR="00BD65C5">
        <w:rPr>
          <w:rFonts w:asciiTheme="minorEastAsia" w:eastAsiaTheme="minorEastAsia" w:hAnsiTheme="minorEastAsia" w:hint="eastAsia"/>
          <w:color w:val="231F20"/>
          <w:w w:val="105"/>
          <w:sz w:val="21"/>
          <w:szCs w:val="21"/>
        </w:rPr>
        <w:t xml:space="preserve">　</w:t>
      </w:r>
      <w:r w:rsidRPr="0018128E">
        <w:rPr>
          <w:rFonts w:asciiTheme="minorEastAsia" w:eastAsiaTheme="minorEastAsia" w:hAnsiTheme="minorEastAsia"/>
          <w:color w:val="231F20"/>
          <w:spacing w:val="-1"/>
          <w:w w:val="105"/>
          <w:sz w:val="21"/>
          <w:szCs w:val="21"/>
        </w:rPr>
        <w:t>使用者は、労働者を制度の対象とすることで、その賃金の額が対象となる前の賃金の額</w:t>
      </w:r>
      <w:r w:rsidRPr="0018128E">
        <w:rPr>
          <w:rFonts w:asciiTheme="minorEastAsia" w:eastAsiaTheme="minorEastAsia" w:hAnsiTheme="minorEastAsia"/>
          <w:color w:val="231F20"/>
          <w:w w:val="105"/>
          <w:sz w:val="21"/>
          <w:szCs w:val="21"/>
        </w:rPr>
        <w:t>（割増賃金として支払われていた額を含む。）</w:t>
      </w:r>
      <w:r w:rsidRPr="0018128E">
        <w:rPr>
          <w:rFonts w:asciiTheme="minorEastAsia" w:eastAsiaTheme="minorEastAsia" w:hAnsiTheme="minorEastAsia"/>
          <w:color w:val="231F20"/>
          <w:spacing w:val="-1"/>
          <w:w w:val="105"/>
          <w:sz w:val="21"/>
          <w:szCs w:val="21"/>
        </w:rPr>
        <w:t>から減ることにならないようにしなければな</w:t>
      </w:r>
      <w:r w:rsidRPr="0018128E">
        <w:rPr>
          <w:rFonts w:asciiTheme="minorEastAsia" w:eastAsiaTheme="minorEastAsia" w:hAnsiTheme="minorEastAsia"/>
          <w:color w:val="231F20"/>
          <w:w w:val="105"/>
          <w:sz w:val="21"/>
          <w:szCs w:val="21"/>
        </w:rPr>
        <w:t>らない。</w:t>
      </w:r>
    </w:p>
    <w:p w14:paraId="698A1502" w14:textId="77777777" w:rsidR="00CC60C9" w:rsidRPr="0018128E" w:rsidRDefault="0020451B" w:rsidP="006E5823">
      <w:pPr>
        <w:pStyle w:val="a3"/>
        <w:spacing w:line="276" w:lineRule="auto"/>
        <w:ind w:right="232"/>
        <w:rPr>
          <w:rFonts w:asciiTheme="minorEastAsia" w:eastAsiaTheme="minorEastAsia" w:hAnsiTheme="minorEastAsia"/>
          <w:sz w:val="21"/>
          <w:szCs w:val="21"/>
        </w:rPr>
      </w:pPr>
      <w:r w:rsidRPr="0018128E">
        <w:rPr>
          <w:rFonts w:asciiTheme="minorEastAsia" w:eastAsiaTheme="minorEastAsia" w:hAnsiTheme="minorEastAsia"/>
          <w:color w:val="231F20"/>
          <w:w w:val="105"/>
          <w:sz w:val="21"/>
          <w:szCs w:val="21"/>
        </w:rPr>
        <w:t>（不同意者の取扱い</w:t>
      </w:r>
      <w:r w:rsidRPr="0018128E">
        <w:rPr>
          <w:rFonts w:asciiTheme="minorEastAsia" w:eastAsiaTheme="minorEastAsia" w:hAnsiTheme="minorEastAsia"/>
          <w:color w:val="231F20"/>
          <w:spacing w:val="-10"/>
          <w:w w:val="105"/>
          <w:sz w:val="21"/>
          <w:szCs w:val="21"/>
        </w:rPr>
        <w:t>）</w:t>
      </w:r>
    </w:p>
    <w:p w14:paraId="7154EF33" w14:textId="2FCC35EB" w:rsidR="00CC60C9" w:rsidRPr="0018128E" w:rsidRDefault="0020451B" w:rsidP="00BD65C5">
      <w:pPr>
        <w:pStyle w:val="a3"/>
        <w:spacing w:line="276" w:lineRule="auto"/>
        <w:ind w:left="220" w:right="232" w:hangingChars="100" w:hanging="220"/>
        <w:rPr>
          <w:rFonts w:asciiTheme="minorEastAsia" w:eastAsiaTheme="minorEastAsia" w:hAnsiTheme="minorEastAsia"/>
          <w:sz w:val="21"/>
          <w:szCs w:val="21"/>
        </w:rPr>
      </w:pPr>
      <w:r w:rsidRPr="0018128E">
        <w:rPr>
          <w:rFonts w:asciiTheme="minorEastAsia" w:eastAsiaTheme="minorEastAsia" w:hAnsiTheme="minorEastAsia"/>
          <w:color w:val="231F20"/>
          <w:w w:val="105"/>
          <w:sz w:val="21"/>
          <w:szCs w:val="21"/>
        </w:rPr>
        <w:t>第４条</w:t>
      </w:r>
      <w:r w:rsidR="00BD65C5">
        <w:rPr>
          <w:rFonts w:asciiTheme="minorEastAsia" w:eastAsiaTheme="minorEastAsia" w:hAnsiTheme="minorEastAsia" w:hint="eastAsia"/>
          <w:color w:val="231F20"/>
          <w:w w:val="105"/>
          <w:sz w:val="21"/>
          <w:szCs w:val="21"/>
        </w:rPr>
        <w:t xml:space="preserve">　</w:t>
      </w:r>
      <w:r w:rsidRPr="0018128E">
        <w:rPr>
          <w:rFonts w:asciiTheme="minorEastAsia" w:eastAsiaTheme="minorEastAsia" w:hAnsiTheme="minorEastAsia"/>
          <w:color w:val="231F20"/>
          <w:w w:val="105"/>
          <w:sz w:val="21"/>
          <w:szCs w:val="21"/>
        </w:rPr>
        <w:t>使用者は、本人同意をしなかった者に対して、同意をしなかったことを理由として、</w:t>
      </w:r>
      <w:r w:rsidRPr="0018128E">
        <w:rPr>
          <w:rFonts w:asciiTheme="minorEastAsia" w:eastAsiaTheme="minorEastAsia" w:hAnsiTheme="minorEastAsia"/>
          <w:color w:val="231F20"/>
          <w:spacing w:val="-2"/>
          <w:w w:val="105"/>
          <w:sz w:val="21"/>
          <w:szCs w:val="21"/>
        </w:rPr>
        <w:t>処遇等で、本人に不利益な取扱いをしてはならない。</w:t>
      </w:r>
    </w:p>
    <w:p w14:paraId="626972EF" w14:textId="77777777" w:rsidR="00CC60C9" w:rsidRPr="0018128E" w:rsidRDefault="0020451B" w:rsidP="006E5823">
      <w:pPr>
        <w:pStyle w:val="a3"/>
        <w:spacing w:line="276" w:lineRule="auto"/>
        <w:ind w:right="232"/>
        <w:rPr>
          <w:rFonts w:asciiTheme="minorEastAsia" w:eastAsiaTheme="minorEastAsia" w:hAnsiTheme="minorEastAsia"/>
          <w:sz w:val="21"/>
          <w:szCs w:val="21"/>
        </w:rPr>
      </w:pPr>
      <w:r w:rsidRPr="0018128E">
        <w:rPr>
          <w:rFonts w:asciiTheme="minorEastAsia" w:eastAsiaTheme="minorEastAsia" w:hAnsiTheme="minorEastAsia"/>
          <w:color w:val="231F20"/>
          <w:w w:val="105"/>
          <w:sz w:val="21"/>
          <w:szCs w:val="21"/>
        </w:rPr>
        <w:t>（健康管理時間から除く時間</w:t>
      </w:r>
      <w:r w:rsidRPr="0018128E">
        <w:rPr>
          <w:rFonts w:asciiTheme="minorEastAsia" w:eastAsiaTheme="minorEastAsia" w:hAnsiTheme="minorEastAsia"/>
          <w:color w:val="231F20"/>
          <w:spacing w:val="-10"/>
          <w:w w:val="105"/>
          <w:sz w:val="21"/>
          <w:szCs w:val="21"/>
        </w:rPr>
        <w:t>）</w:t>
      </w:r>
    </w:p>
    <w:p w14:paraId="026B1AF6" w14:textId="73E3AF26" w:rsidR="00CC60C9" w:rsidRPr="0018128E" w:rsidRDefault="0020451B" w:rsidP="00BD65C5">
      <w:pPr>
        <w:pStyle w:val="a3"/>
        <w:spacing w:line="276" w:lineRule="auto"/>
        <w:ind w:left="220" w:right="232" w:hangingChars="100" w:hanging="220"/>
        <w:rPr>
          <w:rFonts w:asciiTheme="minorEastAsia" w:eastAsiaTheme="minorEastAsia" w:hAnsiTheme="minorEastAsia"/>
          <w:sz w:val="21"/>
          <w:szCs w:val="21"/>
        </w:rPr>
      </w:pPr>
      <w:r w:rsidRPr="0018128E">
        <w:rPr>
          <w:rFonts w:asciiTheme="minorEastAsia" w:eastAsiaTheme="minorEastAsia" w:hAnsiTheme="minorEastAsia"/>
          <w:color w:val="231F20"/>
          <w:w w:val="105"/>
          <w:sz w:val="21"/>
          <w:szCs w:val="21"/>
        </w:rPr>
        <w:t>第５条</w:t>
      </w:r>
      <w:r w:rsidR="00BD65C5">
        <w:rPr>
          <w:rFonts w:asciiTheme="minorEastAsia" w:eastAsiaTheme="minorEastAsia" w:hAnsiTheme="minorEastAsia" w:hint="eastAsia"/>
          <w:color w:val="231F20"/>
          <w:w w:val="105"/>
          <w:sz w:val="21"/>
          <w:szCs w:val="21"/>
        </w:rPr>
        <w:t xml:space="preserve">　</w:t>
      </w:r>
      <w:r w:rsidRPr="0018128E">
        <w:rPr>
          <w:rFonts w:asciiTheme="minorEastAsia" w:eastAsiaTheme="minorEastAsia" w:hAnsiTheme="minorEastAsia"/>
          <w:color w:val="231F20"/>
          <w:w w:val="105"/>
          <w:sz w:val="21"/>
          <w:szCs w:val="21"/>
        </w:rPr>
        <w:t>本事業場における健康管理時間から除くこととする時間として本決議で定める労働時</w:t>
      </w:r>
      <w:r w:rsidRPr="0018128E">
        <w:rPr>
          <w:rFonts w:asciiTheme="minorEastAsia" w:eastAsiaTheme="minorEastAsia" w:hAnsiTheme="minorEastAsia"/>
          <w:color w:val="231F20"/>
          <w:spacing w:val="-2"/>
          <w:w w:val="105"/>
          <w:sz w:val="21"/>
          <w:szCs w:val="21"/>
        </w:rPr>
        <w:t>間以外の時間は、休憩時間とする。</w:t>
      </w:r>
    </w:p>
    <w:p w14:paraId="45025404" w14:textId="77777777" w:rsidR="00BD65C5" w:rsidRDefault="0020451B" w:rsidP="00BD65C5">
      <w:pPr>
        <w:pStyle w:val="a3"/>
        <w:spacing w:line="276" w:lineRule="auto"/>
        <w:ind w:right="232"/>
        <w:rPr>
          <w:rFonts w:asciiTheme="minorEastAsia" w:eastAsiaTheme="minorEastAsia" w:hAnsiTheme="minorEastAsia"/>
          <w:sz w:val="21"/>
          <w:szCs w:val="21"/>
        </w:rPr>
      </w:pPr>
      <w:r w:rsidRPr="0018128E">
        <w:rPr>
          <w:rFonts w:asciiTheme="minorEastAsia" w:eastAsiaTheme="minorEastAsia" w:hAnsiTheme="minorEastAsia"/>
          <w:color w:val="231F20"/>
          <w:w w:val="105"/>
          <w:sz w:val="21"/>
          <w:szCs w:val="21"/>
        </w:rPr>
        <w:t>（健康管理時間の把握・記録</w:t>
      </w:r>
      <w:r w:rsidRPr="0018128E">
        <w:rPr>
          <w:rFonts w:asciiTheme="minorEastAsia" w:eastAsiaTheme="minorEastAsia" w:hAnsiTheme="minorEastAsia"/>
          <w:color w:val="231F20"/>
          <w:spacing w:val="-10"/>
          <w:w w:val="105"/>
          <w:sz w:val="21"/>
          <w:szCs w:val="21"/>
        </w:rPr>
        <w:t>）</w:t>
      </w:r>
    </w:p>
    <w:p w14:paraId="4E0E5405" w14:textId="77777777" w:rsidR="00BD65C5" w:rsidRDefault="0020451B" w:rsidP="00BD65C5">
      <w:pPr>
        <w:pStyle w:val="a3"/>
        <w:spacing w:line="276" w:lineRule="auto"/>
        <w:ind w:left="220" w:right="232" w:hangingChars="100" w:hanging="220"/>
        <w:rPr>
          <w:rFonts w:asciiTheme="minorEastAsia" w:eastAsiaTheme="minorEastAsia" w:hAnsiTheme="minorEastAsia"/>
          <w:color w:val="231F20"/>
          <w:spacing w:val="-2"/>
          <w:w w:val="105"/>
          <w:sz w:val="21"/>
          <w:szCs w:val="21"/>
        </w:rPr>
      </w:pPr>
      <w:r w:rsidRPr="0018128E">
        <w:rPr>
          <w:rFonts w:asciiTheme="minorEastAsia" w:eastAsiaTheme="minorEastAsia" w:hAnsiTheme="minorEastAsia"/>
          <w:color w:val="231F20"/>
          <w:w w:val="105"/>
          <w:sz w:val="21"/>
          <w:szCs w:val="21"/>
        </w:rPr>
        <w:t>第６条</w:t>
      </w:r>
      <w:r w:rsidR="00BD65C5">
        <w:rPr>
          <w:rFonts w:asciiTheme="minorEastAsia" w:eastAsiaTheme="minorEastAsia" w:hAnsiTheme="minorEastAsia" w:hint="eastAsia"/>
          <w:color w:val="231F20"/>
          <w:w w:val="105"/>
          <w:sz w:val="21"/>
          <w:szCs w:val="21"/>
        </w:rPr>
        <w:t xml:space="preserve">　</w:t>
      </w:r>
      <w:r w:rsidRPr="0018128E">
        <w:rPr>
          <w:rFonts w:asciiTheme="minorEastAsia" w:eastAsiaTheme="minorEastAsia" w:hAnsiTheme="minorEastAsia"/>
          <w:color w:val="231F20"/>
          <w:w w:val="105"/>
          <w:sz w:val="21"/>
          <w:szCs w:val="21"/>
        </w:rPr>
        <w:t>所属長は、対象労働者ごとに、日々の健康管理時間の始期及び終期並びにそれに基づ</w:t>
      </w:r>
      <w:r w:rsidRPr="0018128E">
        <w:rPr>
          <w:rFonts w:asciiTheme="minorEastAsia" w:eastAsiaTheme="minorEastAsia" w:hAnsiTheme="minorEastAsia"/>
          <w:color w:val="231F20"/>
          <w:spacing w:val="-2"/>
          <w:w w:val="105"/>
          <w:sz w:val="21"/>
          <w:szCs w:val="21"/>
        </w:rPr>
        <w:t>く健康管理時間数を把握し、これを記録しなければならない。また、所属長は、対象労働者ごとに、１か月当たりの健康管理時間数の合計を把握し、これを記録しなければならない。</w:t>
      </w:r>
    </w:p>
    <w:p w14:paraId="49F5F921" w14:textId="77777777" w:rsidR="00BD65C5" w:rsidRDefault="0020451B" w:rsidP="00BD65C5">
      <w:pPr>
        <w:pStyle w:val="a3"/>
        <w:spacing w:line="276" w:lineRule="auto"/>
        <w:ind w:left="220" w:right="232" w:hangingChars="100" w:hanging="220"/>
        <w:rPr>
          <w:rFonts w:asciiTheme="minorEastAsia" w:eastAsiaTheme="minorEastAsia" w:hAnsiTheme="minorEastAsia"/>
          <w:sz w:val="21"/>
          <w:szCs w:val="21"/>
        </w:rPr>
      </w:pPr>
      <w:r w:rsidRPr="0018128E">
        <w:rPr>
          <w:rFonts w:asciiTheme="minorEastAsia" w:eastAsiaTheme="minorEastAsia" w:hAnsiTheme="minorEastAsia"/>
          <w:color w:val="231F20"/>
          <w:w w:val="105"/>
          <w:sz w:val="21"/>
          <w:szCs w:val="21"/>
        </w:rPr>
        <w:t>２</w:t>
      </w:r>
      <w:r w:rsidR="00BD65C5">
        <w:rPr>
          <w:rFonts w:asciiTheme="minorEastAsia" w:eastAsiaTheme="minorEastAsia" w:hAnsiTheme="minorEastAsia" w:hint="eastAsia"/>
          <w:color w:val="231F20"/>
          <w:w w:val="105"/>
          <w:sz w:val="21"/>
          <w:szCs w:val="21"/>
        </w:rPr>
        <w:t xml:space="preserve">　</w:t>
      </w:r>
      <w:r w:rsidRPr="0018128E">
        <w:rPr>
          <w:rFonts w:asciiTheme="minorEastAsia" w:eastAsiaTheme="minorEastAsia" w:hAnsiTheme="minorEastAsia"/>
          <w:color w:val="231F20"/>
          <w:w w:val="105"/>
          <w:sz w:val="21"/>
          <w:szCs w:val="21"/>
        </w:rPr>
        <w:t>健康管理時間のうち事業場内にいた時間（前条の健康管理時間から除くこととする時間を</w:t>
      </w:r>
      <w:r w:rsidRPr="0018128E">
        <w:rPr>
          <w:rFonts w:asciiTheme="minorEastAsia" w:eastAsiaTheme="minorEastAsia" w:hAnsiTheme="minorEastAsia"/>
          <w:color w:val="231F20"/>
          <w:spacing w:val="-2"/>
          <w:w w:val="105"/>
          <w:sz w:val="21"/>
          <w:szCs w:val="21"/>
        </w:rPr>
        <w:t>含む。）については、当社勤怠管理システムへのログイン・ログアウト記録により把握しなければならない。</w:t>
      </w:r>
    </w:p>
    <w:p w14:paraId="6F03446B" w14:textId="77777777" w:rsidR="00BD65C5" w:rsidRDefault="0020451B" w:rsidP="00BD65C5">
      <w:pPr>
        <w:pStyle w:val="a3"/>
        <w:spacing w:line="276" w:lineRule="auto"/>
        <w:ind w:left="220" w:right="232" w:hangingChars="100" w:hanging="220"/>
        <w:rPr>
          <w:rFonts w:asciiTheme="minorEastAsia" w:eastAsiaTheme="minorEastAsia" w:hAnsiTheme="minorEastAsia"/>
          <w:sz w:val="21"/>
          <w:szCs w:val="21"/>
        </w:rPr>
      </w:pPr>
      <w:r w:rsidRPr="0018128E">
        <w:rPr>
          <w:rFonts w:asciiTheme="minorEastAsia" w:eastAsiaTheme="minorEastAsia" w:hAnsiTheme="minorEastAsia"/>
          <w:color w:val="231F20"/>
          <w:w w:val="105"/>
          <w:sz w:val="21"/>
          <w:szCs w:val="21"/>
        </w:rPr>
        <w:t>３</w:t>
      </w:r>
      <w:r w:rsidRPr="0018128E">
        <w:rPr>
          <w:rFonts w:asciiTheme="minorEastAsia" w:eastAsiaTheme="minorEastAsia" w:hAnsiTheme="minorEastAsia"/>
          <w:color w:val="231F20"/>
          <w:spacing w:val="3"/>
          <w:sz w:val="21"/>
          <w:szCs w:val="21"/>
        </w:rPr>
        <w:t xml:space="preserve">  </w:t>
      </w:r>
      <w:r w:rsidRPr="0018128E">
        <w:rPr>
          <w:rFonts w:asciiTheme="minorEastAsia" w:eastAsiaTheme="minorEastAsia" w:hAnsiTheme="minorEastAsia"/>
          <w:color w:val="231F20"/>
          <w:spacing w:val="-1"/>
          <w:w w:val="105"/>
          <w:sz w:val="21"/>
          <w:szCs w:val="21"/>
        </w:rPr>
        <w:t>健康管理時間のうち事業場外において労働した時間については、当社勤怠管理システムへのログイン・ログアウト記録により把握しなければならない。ただし、当該方法によることができないやむを得ない理由がある場合として次に掲げる場合は、対象労働者の自己申告に</w:t>
      </w:r>
      <w:r w:rsidRPr="0018128E">
        <w:rPr>
          <w:rFonts w:asciiTheme="minorEastAsia" w:eastAsiaTheme="minorEastAsia" w:hAnsiTheme="minorEastAsia"/>
          <w:color w:val="231F20"/>
          <w:w w:val="105"/>
          <w:sz w:val="21"/>
          <w:szCs w:val="21"/>
        </w:rPr>
        <w:t>より把握することができる。</w:t>
      </w:r>
    </w:p>
    <w:p w14:paraId="7335DEF6" w14:textId="0834DCB2" w:rsidR="00CC60C9" w:rsidRPr="0018128E" w:rsidRDefault="00060128" w:rsidP="00BD65C5">
      <w:pPr>
        <w:pStyle w:val="a3"/>
        <w:spacing w:line="276" w:lineRule="auto"/>
        <w:ind w:left="220" w:right="232" w:hangingChars="100" w:hanging="220"/>
        <w:rPr>
          <w:rFonts w:asciiTheme="minorEastAsia" w:eastAsiaTheme="minorEastAsia" w:hAnsiTheme="minorEastAsia"/>
          <w:sz w:val="21"/>
          <w:szCs w:val="21"/>
        </w:rPr>
      </w:pPr>
      <w:r>
        <w:rPr>
          <w:rFonts w:asciiTheme="minorEastAsia" w:eastAsiaTheme="minorEastAsia" w:hAnsiTheme="minorEastAsia"/>
          <w:color w:val="231F20"/>
          <w:w w:val="105"/>
          <w:sz w:val="21"/>
          <w:szCs w:val="21"/>
        </w:rPr>
        <w:t xml:space="preserve">（１）　</w:t>
      </w:r>
      <w:r w:rsidRPr="0018128E">
        <w:rPr>
          <w:rFonts w:asciiTheme="minorEastAsia" w:eastAsiaTheme="minorEastAsia" w:hAnsiTheme="minorEastAsia"/>
          <w:color w:val="231F20"/>
          <w:w w:val="105"/>
          <w:sz w:val="21"/>
          <w:szCs w:val="21"/>
        </w:rPr>
        <w:t>顧客先に直行直帰し、当社勤怠管理システムへのログイン・ログアウト等もできないこ</w:t>
      </w:r>
      <w:r w:rsidRPr="0018128E">
        <w:rPr>
          <w:rFonts w:asciiTheme="minorEastAsia" w:eastAsiaTheme="minorEastAsia" w:hAnsiTheme="minorEastAsia"/>
          <w:color w:val="231F20"/>
          <w:spacing w:val="-6"/>
          <w:w w:val="105"/>
          <w:sz w:val="21"/>
          <w:szCs w:val="21"/>
        </w:rPr>
        <w:t>と。</w:t>
      </w:r>
    </w:p>
    <w:p w14:paraId="74B76811" w14:textId="6B64C011" w:rsidR="00CC60C9" w:rsidRPr="0018128E" w:rsidRDefault="00060128" w:rsidP="00BD65C5">
      <w:pPr>
        <w:pStyle w:val="a3"/>
        <w:spacing w:line="276" w:lineRule="auto"/>
        <w:ind w:left="660" w:right="232" w:hangingChars="300" w:hanging="660"/>
        <w:rPr>
          <w:rFonts w:asciiTheme="minorEastAsia" w:eastAsiaTheme="minorEastAsia" w:hAnsiTheme="minorEastAsia"/>
          <w:sz w:val="21"/>
          <w:szCs w:val="21"/>
        </w:rPr>
      </w:pPr>
      <w:r>
        <w:rPr>
          <w:rFonts w:asciiTheme="minorEastAsia" w:eastAsiaTheme="minorEastAsia" w:hAnsiTheme="minorEastAsia"/>
          <w:color w:val="231F20"/>
          <w:w w:val="105"/>
          <w:sz w:val="21"/>
          <w:szCs w:val="21"/>
        </w:rPr>
        <w:t xml:space="preserve">（２）　</w:t>
      </w:r>
      <w:r w:rsidRPr="0018128E">
        <w:rPr>
          <w:rFonts w:asciiTheme="minorEastAsia" w:eastAsiaTheme="minorEastAsia" w:hAnsiTheme="minorEastAsia"/>
          <w:color w:val="231F20"/>
          <w:w w:val="105"/>
          <w:sz w:val="21"/>
          <w:szCs w:val="21"/>
        </w:rPr>
        <w:t>事業場外において、資料の閲覧等パーソナルコンピュータを使用しない作業を行うなど、</w:t>
      </w:r>
      <w:r w:rsidRPr="0018128E">
        <w:rPr>
          <w:rFonts w:asciiTheme="minorEastAsia" w:eastAsiaTheme="minorEastAsia" w:hAnsiTheme="minorEastAsia"/>
          <w:color w:val="231F20"/>
          <w:spacing w:val="-2"/>
          <w:w w:val="105"/>
          <w:sz w:val="21"/>
          <w:szCs w:val="21"/>
        </w:rPr>
        <w:t>勤怠管理システムへのログイン・ログアウト等もできないこと。</w:t>
      </w:r>
    </w:p>
    <w:p w14:paraId="3B20592D" w14:textId="13294E7B" w:rsidR="00CC60C9" w:rsidRPr="0018128E" w:rsidRDefault="00060128" w:rsidP="00BD65C5">
      <w:pPr>
        <w:pStyle w:val="a3"/>
        <w:spacing w:line="276" w:lineRule="auto"/>
        <w:ind w:left="660" w:right="232" w:hangingChars="300" w:hanging="660"/>
        <w:rPr>
          <w:rFonts w:asciiTheme="minorEastAsia" w:eastAsiaTheme="minorEastAsia" w:hAnsiTheme="minorEastAsia"/>
          <w:sz w:val="21"/>
          <w:szCs w:val="21"/>
        </w:rPr>
      </w:pPr>
      <w:r>
        <w:rPr>
          <w:rFonts w:asciiTheme="minorEastAsia" w:eastAsiaTheme="minorEastAsia" w:hAnsiTheme="minorEastAsia"/>
          <w:color w:val="231F20"/>
          <w:w w:val="105"/>
          <w:sz w:val="21"/>
          <w:szCs w:val="21"/>
        </w:rPr>
        <w:t xml:space="preserve">（３）　</w:t>
      </w:r>
      <w:r w:rsidRPr="0018128E">
        <w:rPr>
          <w:rFonts w:asciiTheme="minorEastAsia" w:eastAsiaTheme="minorEastAsia" w:hAnsiTheme="minorEastAsia"/>
          <w:color w:val="231F20"/>
          <w:w w:val="105"/>
          <w:sz w:val="21"/>
          <w:szCs w:val="21"/>
        </w:rPr>
        <w:t>海外出張等勤怠管理システムへのログイン・ログアウト等が常時できない状況にあるこ</w:t>
      </w:r>
      <w:r w:rsidRPr="0018128E">
        <w:rPr>
          <w:rFonts w:asciiTheme="minorEastAsia" w:eastAsiaTheme="minorEastAsia" w:hAnsiTheme="minorEastAsia"/>
          <w:color w:val="231F20"/>
          <w:spacing w:val="-6"/>
          <w:w w:val="105"/>
          <w:sz w:val="21"/>
          <w:szCs w:val="21"/>
        </w:rPr>
        <w:t>と。</w:t>
      </w:r>
    </w:p>
    <w:p w14:paraId="1A69CB6B" w14:textId="77777777" w:rsidR="00B92C43" w:rsidRDefault="0020451B" w:rsidP="00B92C43">
      <w:pPr>
        <w:pStyle w:val="a3"/>
        <w:spacing w:line="276" w:lineRule="auto"/>
        <w:ind w:right="232"/>
        <w:rPr>
          <w:rFonts w:asciiTheme="minorEastAsia" w:eastAsiaTheme="minorEastAsia" w:hAnsiTheme="minorEastAsia"/>
          <w:sz w:val="21"/>
          <w:szCs w:val="21"/>
        </w:rPr>
      </w:pPr>
      <w:r w:rsidRPr="0018128E">
        <w:rPr>
          <w:rFonts w:asciiTheme="minorEastAsia" w:eastAsiaTheme="minorEastAsia" w:hAnsiTheme="minorEastAsia"/>
          <w:color w:val="231F20"/>
          <w:w w:val="105"/>
          <w:sz w:val="21"/>
          <w:szCs w:val="21"/>
        </w:rPr>
        <w:t>（健康管理時間の開示</w:t>
      </w:r>
      <w:r w:rsidRPr="0018128E">
        <w:rPr>
          <w:rFonts w:asciiTheme="minorEastAsia" w:eastAsiaTheme="minorEastAsia" w:hAnsiTheme="minorEastAsia"/>
          <w:color w:val="231F20"/>
          <w:spacing w:val="-10"/>
          <w:w w:val="105"/>
          <w:sz w:val="21"/>
          <w:szCs w:val="21"/>
        </w:rPr>
        <w:t>）</w:t>
      </w:r>
    </w:p>
    <w:p w14:paraId="0B7EC2E9" w14:textId="626EEF7E" w:rsidR="00CC60C9" w:rsidRPr="0018128E" w:rsidRDefault="0020451B" w:rsidP="00B92C43">
      <w:pPr>
        <w:pStyle w:val="a3"/>
        <w:spacing w:line="276" w:lineRule="auto"/>
        <w:ind w:left="220" w:right="232" w:hangingChars="100" w:hanging="220"/>
        <w:rPr>
          <w:rFonts w:asciiTheme="minorEastAsia" w:eastAsiaTheme="minorEastAsia" w:hAnsiTheme="minorEastAsia"/>
          <w:sz w:val="21"/>
          <w:szCs w:val="21"/>
        </w:rPr>
      </w:pPr>
      <w:r w:rsidRPr="0018128E">
        <w:rPr>
          <w:rFonts w:asciiTheme="minorEastAsia" w:eastAsiaTheme="minorEastAsia" w:hAnsiTheme="minorEastAsia"/>
          <w:color w:val="231F20"/>
          <w:w w:val="105"/>
          <w:sz w:val="21"/>
          <w:szCs w:val="21"/>
        </w:rPr>
        <w:t>第７条</w:t>
      </w:r>
      <w:r w:rsidR="00B92C43">
        <w:rPr>
          <w:rFonts w:asciiTheme="minorEastAsia" w:eastAsiaTheme="minorEastAsia" w:hAnsiTheme="minorEastAsia" w:hint="eastAsia"/>
          <w:color w:val="231F20"/>
          <w:w w:val="105"/>
          <w:sz w:val="21"/>
          <w:szCs w:val="21"/>
        </w:rPr>
        <w:t xml:space="preserve">　</w:t>
      </w:r>
      <w:r w:rsidRPr="0018128E">
        <w:rPr>
          <w:rFonts w:asciiTheme="minorEastAsia" w:eastAsiaTheme="minorEastAsia" w:hAnsiTheme="minorEastAsia"/>
          <w:color w:val="231F20"/>
          <w:w w:val="105"/>
          <w:sz w:val="21"/>
          <w:szCs w:val="21"/>
        </w:rPr>
        <w:t>使用者は、対象労働者が希望する場合にいつでも健康管理時間の開示を受けられよう、</w:t>
      </w:r>
      <w:r w:rsidRPr="0018128E">
        <w:rPr>
          <w:rFonts w:asciiTheme="minorEastAsia" w:eastAsiaTheme="minorEastAsia" w:hAnsiTheme="minorEastAsia"/>
          <w:color w:val="231F20"/>
          <w:spacing w:val="-2"/>
          <w:w w:val="105"/>
          <w:sz w:val="21"/>
          <w:szCs w:val="21"/>
        </w:rPr>
        <w:t>自己の健康管理時間を確認できる機能を当社勤怠管理システムに備えることとし、対象労働者は、必要に応じ、当社勤怠管理システムにログインすることにより自らの健康管理時間を確認するものとする。</w:t>
      </w:r>
    </w:p>
    <w:p w14:paraId="1908205D" w14:textId="77777777" w:rsidR="00CC60C9" w:rsidRPr="0018128E" w:rsidRDefault="0020451B" w:rsidP="006E5823">
      <w:pPr>
        <w:pStyle w:val="a3"/>
        <w:spacing w:line="276" w:lineRule="auto"/>
        <w:ind w:right="232"/>
        <w:rPr>
          <w:rFonts w:asciiTheme="minorEastAsia" w:eastAsiaTheme="minorEastAsia" w:hAnsiTheme="minorEastAsia"/>
          <w:sz w:val="21"/>
          <w:szCs w:val="21"/>
        </w:rPr>
      </w:pPr>
      <w:r w:rsidRPr="0018128E">
        <w:rPr>
          <w:rFonts w:asciiTheme="minorEastAsia" w:eastAsiaTheme="minorEastAsia" w:hAnsiTheme="minorEastAsia"/>
          <w:color w:val="231F20"/>
          <w:w w:val="105"/>
          <w:sz w:val="21"/>
          <w:szCs w:val="21"/>
        </w:rPr>
        <w:t>（健康状態の把握</w:t>
      </w:r>
      <w:r w:rsidRPr="0018128E">
        <w:rPr>
          <w:rFonts w:asciiTheme="minorEastAsia" w:eastAsiaTheme="minorEastAsia" w:hAnsiTheme="minorEastAsia"/>
          <w:color w:val="231F20"/>
          <w:spacing w:val="-10"/>
          <w:w w:val="105"/>
          <w:sz w:val="21"/>
          <w:szCs w:val="21"/>
        </w:rPr>
        <w:t>）</w:t>
      </w:r>
    </w:p>
    <w:p w14:paraId="5F0F6F0E" w14:textId="77777777" w:rsidR="00B92C43" w:rsidRDefault="0020451B" w:rsidP="00B92C43">
      <w:pPr>
        <w:pStyle w:val="a3"/>
        <w:spacing w:line="276" w:lineRule="auto"/>
        <w:ind w:left="220" w:right="232" w:hangingChars="100" w:hanging="220"/>
        <w:rPr>
          <w:rFonts w:asciiTheme="minorEastAsia" w:eastAsiaTheme="minorEastAsia" w:hAnsiTheme="minorEastAsia"/>
          <w:sz w:val="21"/>
          <w:szCs w:val="21"/>
        </w:rPr>
      </w:pPr>
      <w:r w:rsidRPr="0018128E">
        <w:rPr>
          <w:rFonts w:asciiTheme="minorEastAsia" w:eastAsiaTheme="minorEastAsia" w:hAnsiTheme="minorEastAsia"/>
          <w:color w:val="231F20"/>
          <w:w w:val="105"/>
          <w:sz w:val="21"/>
          <w:szCs w:val="21"/>
        </w:rPr>
        <w:t>第８条</w:t>
      </w:r>
      <w:r w:rsidR="00B92C43">
        <w:rPr>
          <w:rFonts w:asciiTheme="minorEastAsia" w:eastAsiaTheme="minorEastAsia" w:hAnsiTheme="minorEastAsia" w:hint="eastAsia"/>
          <w:color w:val="231F20"/>
          <w:w w:val="105"/>
          <w:sz w:val="21"/>
          <w:szCs w:val="21"/>
        </w:rPr>
        <w:t xml:space="preserve">　</w:t>
      </w:r>
      <w:r w:rsidRPr="0018128E">
        <w:rPr>
          <w:rFonts w:asciiTheme="minorEastAsia" w:eastAsiaTheme="minorEastAsia" w:hAnsiTheme="minorEastAsia"/>
          <w:color w:val="231F20"/>
          <w:w w:val="105"/>
          <w:sz w:val="21"/>
          <w:szCs w:val="21"/>
        </w:rPr>
        <w:t>対象労働者の健康状態を把握するため、第６条に規定する健康管理時間の把握及び記</w:t>
      </w:r>
      <w:r w:rsidRPr="0018128E">
        <w:rPr>
          <w:rFonts w:asciiTheme="minorEastAsia" w:eastAsiaTheme="minorEastAsia" w:hAnsiTheme="minorEastAsia"/>
          <w:color w:val="231F20"/>
          <w:spacing w:val="-2"/>
          <w:w w:val="105"/>
          <w:sz w:val="21"/>
          <w:szCs w:val="21"/>
        </w:rPr>
        <w:t>録のほか、対象労働者及び所属長は、次の措置を講ずるものとする。</w:t>
      </w:r>
    </w:p>
    <w:p w14:paraId="7360E02F" w14:textId="6E24652B" w:rsidR="00CC60C9" w:rsidRPr="0018128E" w:rsidRDefault="00060128" w:rsidP="00B92C43">
      <w:pPr>
        <w:pStyle w:val="a3"/>
        <w:spacing w:line="276" w:lineRule="auto"/>
        <w:ind w:left="660" w:right="232" w:hangingChars="300" w:hanging="660"/>
        <w:rPr>
          <w:rFonts w:asciiTheme="minorEastAsia" w:eastAsiaTheme="minorEastAsia" w:hAnsiTheme="minorEastAsia"/>
          <w:sz w:val="21"/>
          <w:szCs w:val="21"/>
        </w:rPr>
      </w:pPr>
      <w:r>
        <w:rPr>
          <w:rFonts w:asciiTheme="minorEastAsia" w:eastAsiaTheme="minorEastAsia" w:hAnsiTheme="minorEastAsia"/>
          <w:color w:val="231F20"/>
          <w:w w:val="105"/>
          <w:sz w:val="21"/>
          <w:szCs w:val="21"/>
        </w:rPr>
        <w:t xml:space="preserve">（１）　</w:t>
      </w:r>
      <w:r w:rsidRPr="0018128E">
        <w:rPr>
          <w:rFonts w:asciiTheme="minorEastAsia" w:eastAsiaTheme="minorEastAsia" w:hAnsiTheme="minorEastAsia"/>
          <w:color w:val="231F20"/>
          <w:w w:val="105"/>
          <w:sz w:val="21"/>
          <w:szCs w:val="21"/>
        </w:rPr>
        <w:t>対象労働者は、２か月に１回、自己の健康状態について所定の「自己診断カード」に記</w:t>
      </w:r>
      <w:r w:rsidRPr="0018128E">
        <w:rPr>
          <w:rFonts w:asciiTheme="minorEastAsia" w:eastAsiaTheme="minorEastAsia" w:hAnsiTheme="minorEastAsia"/>
          <w:color w:val="231F20"/>
          <w:spacing w:val="-2"/>
          <w:w w:val="105"/>
          <w:sz w:val="21"/>
          <w:szCs w:val="21"/>
        </w:rPr>
        <w:t>入の上、所属長に提出する。</w:t>
      </w:r>
    </w:p>
    <w:p w14:paraId="10CDE732" w14:textId="77777777" w:rsidR="00CA14E7" w:rsidRDefault="00060128" w:rsidP="00CA14E7">
      <w:pPr>
        <w:pStyle w:val="a3"/>
        <w:spacing w:line="276" w:lineRule="auto"/>
        <w:ind w:left="660" w:right="232" w:hangingChars="300" w:hanging="660"/>
        <w:rPr>
          <w:rFonts w:asciiTheme="minorEastAsia" w:eastAsiaTheme="minorEastAsia" w:hAnsiTheme="minorEastAsia"/>
          <w:sz w:val="21"/>
          <w:szCs w:val="21"/>
        </w:rPr>
      </w:pPr>
      <w:r>
        <w:rPr>
          <w:rFonts w:asciiTheme="minorEastAsia" w:eastAsiaTheme="minorEastAsia" w:hAnsiTheme="minorEastAsia"/>
          <w:color w:val="231F20"/>
          <w:w w:val="105"/>
          <w:sz w:val="21"/>
          <w:szCs w:val="21"/>
        </w:rPr>
        <w:t xml:space="preserve">（２）　</w:t>
      </w:r>
      <w:r w:rsidRPr="0018128E">
        <w:rPr>
          <w:rFonts w:asciiTheme="minorEastAsia" w:eastAsiaTheme="minorEastAsia" w:hAnsiTheme="minorEastAsia"/>
          <w:color w:val="231F20"/>
          <w:w w:val="105"/>
          <w:sz w:val="21"/>
          <w:szCs w:val="21"/>
        </w:rPr>
        <w:t>所属長は、</w:t>
      </w:r>
      <w:r>
        <w:rPr>
          <w:rFonts w:asciiTheme="minorEastAsia" w:eastAsiaTheme="minorEastAsia" w:hAnsiTheme="minorEastAsia"/>
          <w:color w:val="231F20"/>
          <w:w w:val="105"/>
          <w:sz w:val="21"/>
          <w:szCs w:val="21"/>
        </w:rPr>
        <w:t>（１）</w:t>
      </w:r>
      <w:r w:rsidRPr="0018128E">
        <w:rPr>
          <w:rFonts w:asciiTheme="minorEastAsia" w:eastAsiaTheme="minorEastAsia" w:hAnsiTheme="minorEastAsia"/>
          <w:color w:val="231F20"/>
          <w:w w:val="105"/>
          <w:sz w:val="21"/>
          <w:szCs w:val="21"/>
        </w:rPr>
        <w:t>の自己診断カードを受領後、速やかに、対象労働者ごとに健康状態等につ</w:t>
      </w:r>
      <w:r w:rsidRPr="0018128E">
        <w:rPr>
          <w:rFonts w:asciiTheme="minorEastAsia" w:eastAsiaTheme="minorEastAsia" w:hAnsiTheme="minorEastAsia"/>
          <w:color w:val="231F20"/>
          <w:spacing w:val="-2"/>
          <w:w w:val="105"/>
          <w:sz w:val="21"/>
          <w:szCs w:val="21"/>
        </w:rPr>
        <w:t>いてヒアリングを行う。</w:t>
      </w:r>
    </w:p>
    <w:p w14:paraId="262103BF" w14:textId="7E895629" w:rsidR="00CC60C9" w:rsidRPr="0018128E" w:rsidRDefault="00060128" w:rsidP="00CA14E7">
      <w:pPr>
        <w:pStyle w:val="a3"/>
        <w:spacing w:line="276" w:lineRule="auto"/>
        <w:ind w:left="660" w:right="232" w:hangingChars="300" w:hanging="660"/>
        <w:rPr>
          <w:rFonts w:asciiTheme="minorEastAsia" w:eastAsiaTheme="minorEastAsia" w:hAnsiTheme="minorEastAsia"/>
          <w:sz w:val="21"/>
          <w:szCs w:val="21"/>
        </w:rPr>
      </w:pPr>
      <w:r>
        <w:rPr>
          <w:rFonts w:asciiTheme="minorEastAsia" w:eastAsiaTheme="minorEastAsia" w:hAnsiTheme="minorEastAsia"/>
          <w:color w:val="231F20"/>
          <w:w w:val="105"/>
          <w:sz w:val="21"/>
          <w:szCs w:val="21"/>
        </w:rPr>
        <w:t xml:space="preserve">（３）　</w:t>
      </w:r>
      <w:r w:rsidRPr="0018128E">
        <w:rPr>
          <w:rFonts w:asciiTheme="minorEastAsia" w:eastAsiaTheme="minorEastAsia" w:hAnsiTheme="minorEastAsia"/>
          <w:color w:val="231F20"/>
          <w:w w:val="105"/>
          <w:sz w:val="21"/>
          <w:szCs w:val="21"/>
        </w:rPr>
        <w:t>所属長は、健康管理時間の状況及び</w:t>
      </w:r>
      <w:r>
        <w:rPr>
          <w:rFonts w:asciiTheme="minorEastAsia" w:eastAsiaTheme="minorEastAsia" w:hAnsiTheme="minorEastAsia"/>
          <w:color w:val="231F20"/>
          <w:w w:val="105"/>
          <w:sz w:val="21"/>
          <w:szCs w:val="21"/>
        </w:rPr>
        <w:t>（２）</w:t>
      </w:r>
      <w:r w:rsidRPr="0018128E">
        <w:rPr>
          <w:rFonts w:asciiTheme="minorEastAsia" w:eastAsiaTheme="minorEastAsia" w:hAnsiTheme="minorEastAsia"/>
          <w:color w:val="231F20"/>
          <w:w w:val="105"/>
          <w:sz w:val="21"/>
          <w:szCs w:val="21"/>
        </w:rPr>
        <w:t>のヒアリングの結果を取りまとめ、産業医に提出</w:t>
      </w:r>
      <w:r w:rsidRPr="0018128E">
        <w:rPr>
          <w:rFonts w:asciiTheme="minorEastAsia" w:eastAsiaTheme="minorEastAsia" w:hAnsiTheme="minorEastAsia"/>
          <w:color w:val="231F20"/>
          <w:spacing w:val="-2"/>
          <w:w w:val="105"/>
          <w:sz w:val="21"/>
          <w:szCs w:val="21"/>
        </w:rPr>
        <w:t>するとともに、対象労働者の健康状態等について産業医の意見を聴く。</w:t>
      </w:r>
    </w:p>
    <w:p w14:paraId="5B998D27" w14:textId="75BB65CB" w:rsidR="00CC60C9" w:rsidRPr="0018128E" w:rsidRDefault="00060128" w:rsidP="006E5823">
      <w:pPr>
        <w:pStyle w:val="a3"/>
        <w:spacing w:line="276" w:lineRule="auto"/>
        <w:ind w:right="232"/>
        <w:rPr>
          <w:rFonts w:asciiTheme="minorEastAsia" w:eastAsiaTheme="minorEastAsia" w:hAnsiTheme="minorEastAsia"/>
          <w:sz w:val="21"/>
          <w:szCs w:val="21"/>
        </w:rPr>
      </w:pPr>
      <w:r>
        <w:rPr>
          <w:rFonts w:asciiTheme="minorEastAsia" w:eastAsiaTheme="minorEastAsia" w:hAnsiTheme="minorEastAsia"/>
          <w:color w:val="231F20"/>
          <w:w w:val="105"/>
          <w:sz w:val="21"/>
          <w:szCs w:val="21"/>
        </w:rPr>
        <w:t xml:space="preserve">（４）　</w:t>
      </w:r>
      <w:r w:rsidRPr="0018128E">
        <w:rPr>
          <w:rFonts w:asciiTheme="minorEastAsia" w:eastAsiaTheme="minorEastAsia" w:hAnsiTheme="minorEastAsia"/>
          <w:color w:val="231F20"/>
          <w:spacing w:val="-1"/>
          <w:w w:val="105"/>
          <w:sz w:val="21"/>
          <w:szCs w:val="21"/>
        </w:rPr>
        <w:t>使用者は、医師の意見を勘案した適切な措置等を講ずるものとする。</w:t>
      </w:r>
    </w:p>
    <w:p w14:paraId="46E14426" w14:textId="77777777" w:rsidR="00CA14E7" w:rsidRDefault="0020451B" w:rsidP="00CA14E7">
      <w:pPr>
        <w:pStyle w:val="a3"/>
        <w:spacing w:line="276" w:lineRule="auto"/>
        <w:ind w:right="232"/>
        <w:rPr>
          <w:rFonts w:asciiTheme="minorEastAsia" w:eastAsiaTheme="minorEastAsia" w:hAnsiTheme="minorEastAsia"/>
          <w:sz w:val="21"/>
          <w:szCs w:val="21"/>
        </w:rPr>
      </w:pPr>
      <w:r w:rsidRPr="0018128E">
        <w:rPr>
          <w:rFonts w:asciiTheme="minorEastAsia" w:eastAsiaTheme="minorEastAsia" w:hAnsiTheme="minorEastAsia"/>
          <w:color w:val="231F20"/>
          <w:w w:val="105"/>
          <w:sz w:val="21"/>
          <w:szCs w:val="21"/>
        </w:rPr>
        <w:lastRenderedPageBreak/>
        <w:t>（休日</w:t>
      </w:r>
      <w:r w:rsidRPr="0018128E">
        <w:rPr>
          <w:rFonts w:asciiTheme="minorEastAsia" w:eastAsiaTheme="minorEastAsia" w:hAnsiTheme="minorEastAsia"/>
          <w:color w:val="231F20"/>
          <w:spacing w:val="-10"/>
          <w:w w:val="105"/>
          <w:sz w:val="21"/>
          <w:szCs w:val="21"/>
        </w:rPr>
        <w:t>）</w:t>
      </w:r>
    </w:p>
    <w:p w14:paraId="34E0A6E6" w14:textId="71932585" w:rsidR="00CC60C9" w:rsidRPr="0018128E" w:rsidRDefault="0020451B" w:rsidP="00CA14E7">
      <w:pPr>
        <w:pStyle w:val="a3"/>
        <w:spacing w:line="276" w:lineRule="auto"/>
        <w:ind w:left="220" w:right="232" w:hangingChars="100" w:hanging="220"/>
        <w:rPr>
          <w:rFonts w:asciiTheme="minorEastAsia" w:eastAsiaTheme="minorEastAsia" w:hAnsiTheme="minorEastAsia"/>
          <w:sz w:val="21"/>
          <w:szCs w:val="21"/>
        </w:rPr>
      </w:pPr>
      <w:r w:rsidRPr="0018128E">
        <w:rPr>
          <w:rFonts w:asciiTheme="minorEastAsia" w:eastAsiaTheme="minorEastAsia" w:hAnsiTheme="minorEastAsia"/>
          <w:color w:val="231F20"/>
          <w:w w:val="105"/>
          <w:sz w:val="21"/>
          <w:szCs w:val="21"/>
        </w:rPr>
        <w:t>第９条</w:t>
      </w:r>
      <w:r w:rsidR="00CA14E7">
        <w:rPr>
          <w:rFonts w:asciiTheme="minorEastAsia" w:eastAsiaTheme="minorEastAsia" w:hAnsiTheme="minorEastAsia" w:hint="eastAsia"/>
          <w:color w:val="231F20"/>
          <w:spacing w:val="3"/>
          <w:sz w:val="21"/>
          <w:szCs w:val="21"/>
        </w:rPr>
        <w:t xml:space="preserve">　</w:t>
      </w:r>
      <w:r w:rsidRPr="0018128E">
        <w:rPr>
          <w:rFonts w:asciiTheme="minorEastAsia" w:eastAsiaTheme="minorEastAsia" w:hAnsiTheme="minorEastAsia"/>
          <w:color w:val="231F20"/>
          <w:w w:val="105"/>
          <w:sz w:val="21"/>
          <w:szCs w:val="21"/>
        </w:rPr>
        <w:t>１年間を通じ104</w:t>
      </w:r>
      <w:r w:rsidRPr="0018128E">
        <w:rPr>
          <w:rFonts w:asciiTheme="minorEastAsia" w:eastAsiaTheme="minorEastAsia" w:hAnsiTheme="minorEastAsia"/>
          <w:color w:val="231F20"/>
          <w:spacing w:val="-1"/>
          <w:w w:val="105"/>
          <w:sz w:val="21"/>
          <w:szCs w:val="21"/>
        </w:rPr>
        <w:t>日以上、かつ、４週間を通じ４日以上の休日については、対象労働者</w:t>
      </w:r>
      <w:r w:rsidRPr="0018128E">
        <w:rPr>
          <w:rFonts w:asciiTheme="minorEastAsia" w:eastAsiaTheme="minorEastAsia" w:hAnsiTheme="minorEastAsia"/>
          <w:color w:val="231F20"/>
          <w:w w:val="105"/>
          <w:sz w:val="21"/>
          <w:szCs w:val="21"/>
        </w:rPr>
        <w:t>は、あらかじめ年間の休日の取得予定を当社勤怠管理システムに入力し、使用者に通知するものとする。また、対象労働者は、休日の取得予定を変更する場合、遅滞なく当社勤怠管理システムに入力するものとし、当社勤怠管理システムを確認することにより、休日の取得状況を把握しなければならない。</w:t>
      </w:r>
    </w:p>
    <w:p w14:paraId="3637E5EC" w14:textId="29A66FE4" w:rsidR="00CC60C9" w:rsidRPr="0018128E" w:rsidRDefault="0020451B" w:rsidP="00A61B35">
      <w:pPr>
        <w:pStyle w:val="a3"/>
        <w:spacing w:line="276" w:lineRule="auto"/>
        <w:ind w:left="220" w:right="232" w:hangingChars="100" w:hanging="220"/>
        <w:rPr>
          <w:rFonts w:asciiTheme="minorEastAsia" w:eastAsiaTheme="minorEastAsia" w:hAnsiTheme="minorEastAsia"/>
          <w:sz w:val="21"/>
          <w:szCs w:val="21"/>
        </w:rPr>
      </w:pPr>
      <w:r w:rsidRPr="0018128E">
        <w:rPr>
          <w:rFonts w:asciiTheme="minorEastAsia" w:eastAsiaTheme="minorEastAsia" w:hAnsiTheme="minorEastAsia"/>
          <w:color w:val="231F20"/>
          <w:w w:val="105"/>
          <w:sz w:val="21"/>
          <w:szCs w:val="21"/>
        </w:rPr>
        <w:t>２</w:t>
      </w:r>
      <w:r w:rsidR="006320C7">
        <w:rPr>
          <w:rFonts w:asciiTheme="minorEastAsia" w:eastAsiaTheme="minorEastAsia" w:hAnsiTheme="minorEastAsia" w:hint="eastAsia"/>
          <w:color w:val="231F20"/>
          <w:spacing w:val="-1"/>
          <w:w w:val="105"/>
          <w:sz w:val="21"/>
          <w:szCs w:val="21"/>
        </w:rPr>
        <w:t xml:space="preserve">　</w:t>
      </w:r>
      <w:r w:rsidRPr="0018128E">
        <w:rPr>
          <w:rFonts w:asciiTheme="minorEastAsia" w:eastAsiaTheme="minorEastAsia" w:hAnsiTheme="minorEastAsia"/>
          <w:color w:val="231F20"/>
          <w:spacing w:val="-1"/>
          <w:w w:val="105"/>
          <w:sz w:val="21"/>
          <w:szCs w:val="21"/>
        </w:rPr>
        <w:t>使用者は、前項により把握した対象労働者の休日の取得の状況が、同項の休日の取得予定と乖離しているときは、速やかに対象労働者と協議し、休日が適切に取得されるよう必要な</w:t>
      </w:r>
      <w:r w:rsidRPr="0018128E">
        <w:rPr>
          <w:rFonts w:asciiTheme="minorEastAsia" w:eastAsiaTheme="minorEastAsia" w:hAnsiTheme="minorEastAsia"/>
          <w:color w:val="231F20"/>
          <w:w w:val="105"/>
          <w:sz w:val="21"/>
          <w:szCs w:val="21"/>
        </w:rPr>
        <w:t>措置を講ずるものとする。</w:t>
      </w:r>
    </w:p>
    <w:p w14:paraId="6D857D2F" w14:textId="77777777" w:rsidR="00A61B35" w:rsidRDefault="0020451B" w:rsidP="00A61B35">
      <w:pPr>
        <w:pStyle w:val="a3"/>
        <w:spacing w:line="276" w:lineRule="auto"/>
        <w:ind w:right="232"/>
        <w:rPr>
          <w:rFonts w:asciiTheme="minorEastAsia" w:eastAsiaTheme="minorEastAsia" w:hAnsiTheme="minorEastAsia"/>
          <w:sz w:val="21"/>
          <w:szCs w:val="21"/>
        </w:rPr>
      </w:pPr>
      <w:r w:rsidRPr="0018128E">
        <w:rPr>
          <w:rFonts w:asciiTheme="minorEastAsia" w:eastAsiaTheme="minorEastAsia" w:hAnsiTheme="minorEastAsia"/>
          <w:color w:val="231F20"/>
          <w:w w:val="105"/>
          <w:sz w:val="21"/>
          <w:szCs w:val="21"/>
        </w:rPr>
        <w:t>（選択的措置</w:t>
      </w:r>
      <w:r w:rsidRPr="0018128E">
        <w:rPr>
          <w:rFonts w:asciiTheme="minorEastAsia" w:eastAsiaTheme="minorEastAsia" w:hAnsiTheme="minorEastAsia"/>
          <w:color w:val="231F20"/>
          <w:spacing w:val="-10"/>
          <w:w w:val="105"/>
          <w:sz w:val="21"/>
          <w:szCs w:val="21"/>
        </w:rPr>
        <w:t>）</w:t>
      </w:r>
    </w:p>
    <w:p w14:paraId="5F8A87CE" w14:textId="77777777" w:rsidR="00A61B35" w:rsidRDefault="0020451B" w:rsidP="00A61B35">
      <w:pPr>
        <w:pStyle w:val="a3"/>
        <w:spacing w:line="276" w:lineRule="auto"/>
        <w:ind w:left="220" w:right="232" w:hangingChars="100" w:hanging="220"/>
        <w:rPr>
          <w:rFonts w:asciiTheme="minorEastAsia" w:eastAsiaTheme="minorEastAsia" w:hAnsiTheme="minorEastAsia"/>
          <w:sz w:val="21"/>
          <w:szCs w:val="21"/>
        </w:rPr>
      </w:pPr>
      <w:r w:rsidRPr="0018128E">
        <w:rPr>
          <w:rFonts w:asciiTheme="minorEastAsia" w:eastAsiaTheme="minorEastAsia" w:hAnsiTheme="minorEastAsia"/>
          <w:color w:val="231F20"/>
          <w:w w:val="105"/>
          <w:sz w:val="21"/>
          <w:szCs w:val="21"/>
        </w:rPr>
        <w:t>第10条</w:t>
      </w:r>
      <w:r w:rsidR="00A61B35">
        <w:rPr>
          <w:rFonts w:asciiTheme="minorEastAsia" w:eastAsiaTheme="minorEastAsia" w:hAnsiTheme="minorEastAsia" w:hint="eastAsia"/>
          <w:color w:val="231F20"/>
          <w:spacing w:val="3"/>
          <w:sz w:val="21"/>
          <w:szCs w:val="21"/>
        </w:rPr>
        <w:t xml:space="preserve">　</w:t>
      </w:r>
      <w:r w:rsidRPr="0018128E">
        <w:rPr>
          <w:rFonts w:asciiTheme="minorEastAsia" w:eastAsiaTheme="minorEastAsia" w:hAnsiTheme="minorEastAsia"/>
          <w:color w:val="231F20"/>
          <w:w w:val="105"/>
          <w:sz w:val="21"/>
          <w:szCs w:val="21"/>
        </w:rPr>
        <w:t>使用者は、労働基準法第41条の２第１項第５号に規定する措置（</w:t>
      </w:r>
      <w:r w:rsidRPr="0018128E">
        <w:rPr>
          <w:rFonts w:asciiTheme="minorEastAsia" w:eastAsiaTheme="minorEastAsia" w:hAnsiTheme="minorEastAsia"/>
          <w:color w:val="231F20"/>
          <w:spacing w:val="-2"/>
          <w:w w:val="105"/>
          <w:sz w:val="21"/>
          <w:szCs w:val="21"/>
        </w:rPr>
        <w:t>以下「選択的措置」と</w:t>
      </w:r>
      <w:r w:rsidRPr="0018128E">
        <w:rPr>
          <w:rFonts w:asciiTheme="minorEastAsia" w:eastAsiaTheme="minorEastAsia" w:hAnsiTheme="minorEastAsia"/>
          <w:color w:val="231F20"/>
          <w:w w:val="105"/>
          <w:sz w:val="21"/>
          <w:szCs w:val="21"/>
        </w:rPr>
        <w:t>いう。）</w:t>
      </w:r>
      <w:r w:rsidRPr="0018128E">
        <w:rPr>
          <w:rFonts w:asciiTheme="minorEastAsia" w:eastAsiaTheme="minorEastAsia" w:hAnsiTheme="minorEastAsia"/>
          <w:color w:val="231F20"/>
          <w:spacing w:val="-1"/>
          <w:w w:val="105"/>
          <w:sz w:val="21"/>
          <w:szCs w:val="21"/>
        </w:rPr>
        <w:t>として、次に掲げる業務の区分ごとに、それぞれに定める措置を講じなければならな</w:t>
      </w:r>
      <w:r w:rsidRPr="0018128E">
        <w:rPr>
          <w:rFonts w:asciiTheme="minorEastAsia" w:eastAsiaTheme="minorEastAsia" w:hAnsiTheme="minorEastAsia"/>
          <w:color w:val="231F20"/>
          <w:w w:val="105"/>
          <w:sz w:val="21"/>
          <w:szCs w:val="21"/>
        </w:rPr>
        <w:t>い。</w:t>
      </w:r>
    </w:p>
    <w:p w14:paraId="22883652" w14:textId="56F56656" w:rsidR="00CC60C9" w:rsidRPr="0018128E" w:rsidRDefault="00060128" w:rsidP="00A61B35">
      <w:pPr>
        <w:pStyle w:val="a3"/>
        <w:spacing w:line="276" w:lineRule="auto"/>
        <w:ind w:left="440" w:right="232" w:hangingChars="200" w:hanging="440"/>
        <w:rPr>
          <w:rFonts w:asciiTheme="minorEastAsia" w:eastAsiaTheme="minorEastAsia" w:hAnsiTheme="minorEastAsia"/>
          <w:sz w:val="21"/>
          <w:szCs w:val="21"/>
        </w:rPr>
      </w:pPr>
      <w:r>
        <w:rPr>
          <w:rFonts w:asciiTheme="minorEastAsia" w:eastAsiaTheme="minorEastAsia" w:hAnsiTheme="minorEastAsia"/>
          <w:color w:val="231F20"/>
          <w:w w:val="105"/>
          <w:sz w:val="21"/>
          <w:szCs w:val="21"/>
        </w:rPr>
        <w:t xml:space="preserve">（１）　</w:t>
      </w:r>
      <w:r w:rsidRPr="0018128E">
        <w:rPr>
          <w:rFonts w:asciiTheme="minorEastAsia" w:eastAsiaTheme="minorEastAsia" w:hAnsiTheme="minorEastAsia"/>
          <w:color w:val="231F20"/>
          <w:w w:val="105"/>
          <w:sz w:val="21"/>
          <w:szCs w:val="21"/>
        </w:rPr>
        <w:t>第１条</w:t>
      </w:r>
      <w:r>
        <w:rPr>
          <w:rFonts w:asciiTheme="minorEastAsia" w:eastAsiaTheme="minorEastAsia" w:hAnsiTheme="minorEastAsia"/>
          <w:color w:val="231F20"/>
          <w:w w:val="105"/>
          <w:sz w:val="21"/>
          <w:szCs w:val="21"/>
        </w:rPr>
        <w:t>（１）</w:t>
      </w:r>
      <w:r w:rsidRPr="0018128E">
        <w:rPr>
          <w:rFonts w:asciiTheme="minorEastAsia" w:eastAsiaTheme="minorEastAsia" w:hAnsiTheme="minorEastAsia"/>
          <w:color w:val="231F20"/>
          <w:w w:val="105"/>
          <w:sz w:val="21"/>
          <w:szCs w:val="21"/>
        </w:rPr>
        <w:t>に掲げる業務</w:t>
      </w:r>
      <w:r w:rsidRPr="0018128E">
        <w:rPr>
          <w:rFonts w:asciiTheme="minorEastAsia" w:eastAsiaTheme="minorEastAsia" w:hAnsiTheme="minorEastAsia"/>
          <w:color w:val="231F20"/>
          <w:spacing w:val="3"/>
          <w:sz w:val="21"/>
          <w:szCs w:val="21"/>
        </w:rPr>
        <w:t xml:space="preserve">  </w:t>
      </w:r>
      <w:r w:rsidRPr="0018128E">
        <w:rPr>
          <w:rFonts w:asciiTheme="minorEastAsia" w:eastAsiaTheme="minorEastAsia" w:hAnsiTheme="minorEastAsia"/>
          <w:color w:val="231F20"/>
          <w:w w:val="105"/>
          <w:sz w:val="21"/>
          <w:szCs w:val="21"/>
        </w:rPr>
        <w:t>１週間当たりの健康管理時間が40</w:t>
      </w:r>
      <w:r w:rsidRPr="0018128E">
        <w:rPr>
          <w:rFonts w:asciiTheme="minorEastAsia" w:eastAsiaTheme="minorEastAsia" w:hAnsiTheme="minorEastAsia"/>
          <w:color w:val="231F20"/>
          <w:spacing w:val="-2"/>
          <w:w w:val="105"/>
          <w:sz w:val="21"/>
          <w:szCs w:val="21"/>
        </w:rPr>
        <w:t>時間を超えた場合におけるその超</w:t>
      </w:r>
      <w:r w:rsidRPr="0018128E">
        <w:rPr>
          <w:rFonts w:asciiTheme="minorEastAsia" w:eastAsiaTheme="minorEastAsia" w:hAnsiTheme="minorEastAsia"/>
          <w:color w:val="231F20"/>
          <w:w w:val="105"/>
          <w:sz w:val="21"/>
          <w:szCs w:val="21"/>
        </w:rPr>
        <w:t>えた時間が80</w:t>
      </w:r>
      <w:r w:rsidRPr="0018128E">
        <w:rPr>
          <w:rFonts w:asciiTheme="minorEastAsia" w:eastAsiaTheme="minorEastAsia" w:hAnsiTheme="minorEastAsia"/>
          <w:color w:val="231F20"/>
          <w:spacing w:val="-1"/>
          <w:w w:val="105"/>
          <w:sz w:val="21"/>
          <w:szCs w:val="21"/>
        </w:rPr>
        <w:t>時間を超えた対象労働者及び申出を行った対象労働者に対し、次に掲げる項目に</w:t>
      </w:r>
      <w:r w:rsidRPr="0018128E">
        <w:rPr>
          <w:rFonts w:asciiTheme="minorEastAsia" w:eastAsiaTheme="minorEastAsia" w:hAnsiTheme="minorEastAsia"/>
          <w:color w:val="231F20"/>
          <w:w w:val="105"/>
          <w:sz w:val="21"/>
          <w:szCs w:val="21"/>
        </w:rPr>
        <w:t>ついての健康診断を実施すること。</w:t>
      </w:r>
    </w:p>
    <w:p w14:paraId="5E989B30" w14:textId="5466DFCC" w:rsidR="00CC60C9" w:rsidRPr="0018128E" w:rsidRDefault="0020451B" w:rsidP="00A61B35">
      <w:pPr>
        <w:pStyle w:val="a3"/>
        <w:spacing w:line="276" w:lineRule="auto"/>
        <w:ind w:right="232" w:firstLineChars="200" w:firstLine="440"/>
        <w:rPr>
          <w:rFonts w:asciiTheme="minorEastAsia" w:eastAsiaTheme="minorEastAsia" w:hAnsiTheme="minorEastAsia"/>
          <w:sz w:val="21"/>
          <w:szCs w:val="21"/>
        </w:rPr>
      </w:pPr>
      <w:r w:rsidRPr="0018128E">
        <w:rPr>
          <w:rFonts w:asciiTheme="minorEastAsia" w:eastAsiaTheme="minorEastAsia" w:hAnsiTheme="minorEastAsia"/>
          <w:color w:val="231F20"/>
          <w:w w:val="105"/>
          <w:sz w:val="21"/>
          <w:szCs w:val="21"/>
        </w:rPr>
        <w:t>①</w:t>
      </w:r>
      <w:r w:rsidR="00A61B35">
        <w:rPr>
          <w:rFonts w:asciiTheme="minorEastAsia" w:eastAsiaTheme="minorEastAsia" w:hAnsiTheme="minorEastAsia" w:hint="eastAsia"/>
          <w:color w:val="231F20"/>
          <w:spacing w:val="1"/>
          <w:w w:val="105"/>
          <w:sz w:val="21"/>
          <w:szCs w:val="21"/>
        </w:rPr>
        <w:t xml:space="preserve">　</w:t>
      </w:r>
      <w:r w:rsidRPr="0018128E">
        <w:rPr>
          <w:rFonts w:asciiTheme="minorEastAsia" w:eastAsiaTheme="minorEastAsia" w:hAnsiTheme="minorEastAsia"/>
          <w:color w:val="231F20"/>
          <w:spacing w:val="1"/>
          <w:w w:val="105"/>
          <w:sz w:val="21"/>
          <w:szCs w:val="21"/>
        </w:rPr>
        <w:t>既往歴及び業務歴の調査</w:t>
      </w:r>
    </w:p>
    <w:p w14:paraId="1F867182" w14:textId="05F61E4C" w:rsidR="00CC60C9" w:rsidRPr="0018128E" w:rsidRDefault="0020451B" w:rsidP="00A61B35">
      <w:pPr>
        <w:pStyle w:val="a3"/>
        <w:spacing w:line="276" w:lineRule="auto"/>
        <w:ind w:right="232" w:firstLineChars="200" w:firstLine="440"/>
        <w:rPr>
          <w:rFonts w:asciiTheme="minorEastAsia" w:eastAsiaTheme="minorEastAsia" w:hAnsiTheme="minorEastAsia"/>
          <w:sz w:val="21"/>
          <w:szCs w:val="21"/>
        </w:rPr>
      </w:pPr>
      <w:r w:rsidRPr="0018128E">
        <w:rPr>
          <w:rFonts w:asciiTheme="minorEastAsia" w:eastAsiaTheme="minorEastAsia" w:hAnsiTheme="minorEastAsia"/>
          <w:color w:val="231F20"/>
          <w:w w:val="105"/>
          <w:sz w:val="21"/>
          <w:szCs w:val="21"/>
        </w:rPr>
        <w:t>②</w:t>
      </w:r>
      <w:r w:rsidR="00A61B35">
        <w:rPr>
          <w:rFonts w:asciiTheme="minorEastAsia" w:eastAsiaTheme="minorEastAsia" w:hAnsiTheme="minorEastAsia" w:hint="eastAsia"/>
          <w:color w:val="231F20"/>
          <w:spacing w:val="-1"/>
          <w:w w:val="105"/>
          <w:sz w:val="21"/>
          <w:szCs w:val="21"/>
        </w:rPr>
        <w:t xml:space="preserve">　</w:t>
      </w:r>
      <w:r w:rsidRPr="0018128E">
        <w:rPr>
          <w:rFonts w:asciiTheme="minorEastAsia" w:eastAsiaTheme="minorEastAsia" w:hAnsiTheme="minorEastAsia"/>
          <w:color w:val="231F20"/>
          <w:spacing w:val="-1"/>
          <w:w w:val="105"/>
          <w:sz w:val="21"/>
          <w:szCs w:val="21"/>
        </w:rPr>
        <w:t>自覚症状及び他覚症状の有無の検査</w:t>
      </w:r>
    </w:p>
    <w:p w14:paraId="03BD3F61" w14:textId="48A9DD2B" w:rsidR="00CC60C9" w:rsidRPr="0018128E" w:rsidRDefault="0020451B" w:rsidP="00A61B35">
      <w:pPr>
        <w:pStyle w:val="a3"/>
        <w:spacing w:line="276" w:lineRule="auto"/>
        <w:ind w:right="232" w:firstLineChars="200" w:firstLine="440"/>
        <w:rPr>
          <w:rFonts w:asciiTheme="minorEastAsia" w:eastAsiaTheme="minorEastAsia" w:hAnsiTheme="minorEastAsia"/>
          <w:sz w:val="21"/>
          <w:szCs w:val="21"/>
        </w:rPr>
      </w:pPr>
      <w:r w:rsidRPr="0018128E">
        <w:rPr>
          <w:rFonts w:asciiTheme="minorEastAsia" w:eastAsiaTheme="minorEastAsia" w:hAnsiTheme="minorEastAsia"/>
          <w:color w:val="231F20"/>
          <w:w w:val="105"/>
          <w:sz w:val="21"/>
          <w:szCs w:val="21"/>
        </w:rPr>
        <w:t>③</w:t>
      </w:r>
      <w:r w:rsidR="00A61B35">
        <w:rPr>
          <w:rFonts w:asciiTheme="minorEastAsia" w:eastAsiaTheme="minorEastAsia" w:hAnsiTheme="minorEastAsia" w:hint="eastAsia"/>
          <w:color w:val="231F20"/>
          <w:spacing w:val="1"/>
          <w:w w:val="105"/>
          <w:sz w:val="21"/>
          <w:szCs w:val="21"/>
        </w:rPr>
        <w:t xml:space="preserve">　</w:t>
      </w:r>
      <w:r w:rsidRPr="0018128E">
        <w:rPr>
          <w:rFonts w:asciiTheme="minorEastAsia" w:eastAsiaTheme="minorEastAsia" w:hAnsiTheme="minorEastAsia"/>
          <w:color w:val="231F20"/>
          <w:spacing w:val="1"/>
          <w:w w:val="105"/>
          <w:sz w:val="21"/>
          <w:szCs w:val="21"/>
        </w:rPr>
        <w:t>身長、体重及び腹囲の検査</w:t>
      </w:r>
    </w:p>
    <w:p w14:paraId="0E3513BB" w14:textId="24F2D9C0" w:rsidR="00CC60C9" w:rsidRPr="0018128E" w:rsidRDefault="0020451B" w:rsidP="00A61B35">
      <w:pPr>
        <w:pStyle w:val="a3"/>
        <w:spacing w:line="276" w:lineRule="auto"/>
        <w:ind w:right="232" w:firstLineChars="200" w:firstLine="440"/>
        <w:rPr>
          <w:rFonts w:asciiTheme="minorEastAsia" w:eastAsiaTheme="minorEastAsia" w:hAnsiTheme="minorEastAsia"/>
          <w:sz w:val="21"/>
          <w:szCs w:val="21"/>
        </w:rPr>
      </w:pPr>
      <w:r w:rsidRPr="0018128E">
        <w:rPr>
          <w:rFonts w:asciiTheme="minorEastAsia" w:eastAsiaTheme="minorEastAsia" w:hAnsiTheme="minorEastAsia"/>
          <w:color w:val="231F20"/>
          <w:w w:val="105"/>
          <w:sz w:val="21"/>
          <w:szCs w:val="21"/>
        </w:rPr>
        <w:t>④</w:t>
      </w:r>
      <w:r w:rsidR="00A61B35">
        <w:rPr>
          <w:rFonts w:asciiTheme="minorEastAsia" w:eastAsiaTheme="minorEastAsia" w:hAnsiTheme="minorEastAsia" w:hint="eastAsia"/>
          <w:color w:val="231F20"/>
          <w:spacing w:val="7"/>
          <w:w w:val="105"/>
          <w:sz w:val="21"/>
          <w:szCs w:val="21"/>
        </w:rPr>
        <w:t xml:space="preserve">　</w:t>
      </w:r>
      <w:r w:rsidRPr="0018128E">
        <w:rPr>
          <w:rFonts w:asciiTheme="minorEastAsia" w:eastAsiaTheme="minorEastAsia" w:hAnsiTheme="minorEastAsia"/>
          <w:color w:val="231F20"/>
          <w:spacing w:val="7"/>
          <w:w w:val="105"/>
          <w:sz w:val="21"/>
          <w:szCs w:val="21"/>
        </w:rPr>
        <w:t>血圧の測定</w:t>
      </w:r>
    </w:p>
    <w:p w14:paraId="254295D9" w14:textId="5878F0A6" w:rsidR="00CC60C9" w:rsidRPr="0018128E" w:rsidRDefault="0020451B" w:rsidP="00A61B35">
      <w:pPr>
        <w:pStyle w:val="a3"/>
        <w:spacing w:line="276" w:lineRule="auto"/>
        <w:ind w:right="232" w:firstLineChars="200" w:firstLine="440"/>
        <w:rPr>
          <w:rFonts w:asciiTheme="minorEastAsia" w:eastAsiaTheme="minorEastAsia" w:hAnsiTheme="minorEastAsia"/>
          <w:sz w:val="21"/>
          <w:szCs w:val="21"/>
        </w:rPr>
      </w:pPr>
      <w:r w:rsidRPr="0018128E">
        <w:rPr>
          <w:rFonts w:asciiTheme="minorEastAsia" w:eastAsiaTheme="minorEastAsia" w:hAnsiTheme="minorEastAsia"/>
          <w:color w:val="231F20"/>
          <w:w w:val="105"/>
          <w:sz w:val="21"/>
          <w:szCs w:val="21"/>
        </w:rPr>
        <w:t>⑤</w:t>
      </w:r>
      <w:r w:rsidR="00A61B35">
        <w:rPr>
          <w:rFonts w:asciiTheme="minorEastAsia" w:eastAsiaTheme="minorEastAsia" w:hAnsiTheme="minorEastAsia" w:hint="eastAsia"/>
          <w:color w:val="231F20"/>
          <w:spacing w:val="6"/>
          <w:w w:val="105"/>
          <w:sz w:val="21"/>
          <w:szCs w:val="21"/>
        </w:rPr>
        <w:t xml:space="preserve">　</w:t>
      </w:r>
      <w:r w:rsidRPr="0018128E">
        <w:rPr>
          <w:rFonts w:asciiTheme="minorEastAsia" w:eastAsiaTheme="minorEastAsia" w:hAnsiTheme="minorEastAsia"/>
          <w:color w:val="231F20"/>
          <w:spacing w:val="6"/>
          <w:w w:val="105"/>
          <w:sz w:val="21"/>
          <w:szCs w:val="21"/>
        </w:rPr>
        <w:t>血中脂質検査</w:t>
      </w:r>
    </w:p>
    <w:p w14:paraId="067B600E" w14:textId="657B3197" w:rsidR="00CC60C9" w:rsidRPr="0018128E" w:rsidRDefault="0020451B" w:rsidP="00A61B35">
      <w:pPr>
        <w:pStyle w:val="a3"/>
        <w:spacing w:line="276" w:lineRule="auto"/>
        <w:ind w:right="232" w:firstLineChars="200" w:firstLine="440"/>
        <w:rPr>
          <w:rFonts w:asciiTheme="minorEastAsia" w:eastAsiaTheme="minorEastAsia" w:hAnsiTheme="minorEastAsia"/>
          <w:sz w:val="21"/>
          <w:szCs w:val="21"/>
        </w:rPr>
      </w:pPr>
      <w:r w:rsidRPr="0018128E">
        <w:rPr>
          <w:rFonts w:asciiTheme="minorEastAsia" w:eastAsiaTheme="minorEastAsia" w:hAnsiTheme="minorEastAsia"/>
          <w:color w:val="231F20"/>
          <w:w w:val="105"/>
          <w:sz w:val="21"/>
          <w:szCs w:val="21"/>
        </w:rPr>
        <w:t>⑥</w:t>
      </w:r>
      <w:r w:rsidR="00A61B35">
        <w:rPr>
          <w:rFonts w:asciiTheme="minorEastAsia" w:eastAsiaTheme="minorEastAsia" w:hAnsiTheme="minorEastAsia" w:hint="eastAsia"/>
          <w:color w:val="231F20"/>
          <w:spacing w:val="9"/>
          <w:w w:val="105"/>
          <w:sz w:val="21"/>
          <w:szCs w:val="21"/>
        </w:rPr>
        <w:t xml:space="preserve">　</w:t>
      </w:r>
      <w:r w:rsidRPr="0018128E">
        <w:rPr>
          <w:rFonts w:asciiTheme="minorEastAsia" w:eastAsiaTheme="minorEastAsia" w:hAnsiTheme="minorEastAsia"/>
          <w:color w:val="231F20"/>
          <w:spacing w:val="9"/>
          <w:w w:val="105"/>
          <w:sz w:val="21"/>
          <w:szCs w:val="21"/>
        </w:rPr>
        <w:t>血糖検査</w:t>
      </w:r>
    </w:p>
    <w:p w14:paraId="4620B1BB" w14:textId="6C0FFDB2" w:rsidR="00CC60C9" w:rsidRPr="0018128E" w:rsidRDefault="0020451B" w:rsidP="00A61B35">
      <w:pPr>
        <w:pStyle w:val="a3"/>
        <w:spacing w:line="276" w:lineRule="auto"/>
        <w:ind w:right="232" w:firstLineChars="200" w:firstLine="440"/>
        <w:rPr>
          <w:rFonts w:asciiTheme="minorEastAsia" w:eastAsiaTheme="minorEastAsia" w:hAnsiTheme="minorEastAsia"/>
          <w:sz w:val="21"/>
          <w:szCs w:val="21"/>
        </w:rPr>
      </w:pPr>
      <w:r w:rsidRPr="0018128E">
        <w:rPr>
          <w:rFonts w:asciiTheme="minorEastAsia" w:eastAsiaTheme="minorEastAsia" w:hAnsiTheme="minorEastAsia"/>
          <w:color w:val="231F20"/>
          <w:w w:val="105"/>
          <w:sz w:val="21"/>
          <w:szCs w:val="21"/>
        </w:rPr>
        <w:t>⑦</w:t>
      </w:r>
      <w:r w:rsidR="00A61B35">
        <w:rPr>
          <w:rFonts w:asciiTheme="minorEastAsia" w:eastAsiaTheme="minorEastAsia" w:hAnsiTheme="minorEastAsia" w:hint="eastAsia"/>
          <w:color w:val="231F20"/>
          <w:spacing w:val="11"/>
          <w:w w:val="105"/>
          <w:sz w:val="21"/>
          <w:szCs w:val="21"/>
        </w:rPr>
        <w:t xml:space="preserve">　</w:t>
      </w:r>
      <w:r w:rsidRPr="0018128E">
        <w:rPr>
          <w:rFonts w:asciiTheme="minorEastAsia" w:eastAsiaTheme="minorEastAsia" w:hAnsiTheme="minorEastAsia"/>
          <w:color w:val="231F20"/>
          <w:spacing w:val="11"/>
          <w:w w:val="105"/>
          <w:sz w:val="21"/>
          <w:szCs w:val="21"/>
        </w:rPr>
        <w:t>尿検査</w:t>
      </w:r>
    </w:p>
    <w:p w14:paraId="6F4F390F" w14:textId="418DE467" w:rsidR="00CC60C9" w:rsidRPr="0018128E" w:rsidRDefault="0020451B" w:rsidP="00A61B35">
      <w:pPr>
        <w:pStyle w:val="a3"/>
        <w:spacing w:line="276" w:lineRule="auto"/>
        <w:ind w:right="232" w:firstLineChars="200" w:firstLine="440"/>
        <w:rPr>
          <w:rFonts w:asciiTheme="minorEastAsia" w:eastAsiaTheme="minorEastAsia" w:hAnsiTheme="minorEastAsia"/>
          <w:sz w:val="21"/>
          <w:szCs w:val="21"/>
        </w:rPr>
      </w:pPr>
      <w:r w:rsidRPr="0018128E">
        <w:rPr>
          <w:rFonts w:asciiTheme="minorEastAsia" w:eastAsiaTheme="minorEastAsia" w:hAnsiTheme="minorEastAsia"/>
          <w:color w:val="231F20"/>
          <w:w w:val="105"/>
          <w:sz w:val="21"/>
          <w:szCs w:val="21"/>
        </w:rPr>
        <w:t>⑧</w:t>
      </w:r>
      <w:r w:rsidR="00A61B35">
        <w:rPr>
          <w:rFonts w:asciiTheme="minorEastAsia" w:eastAsiaTheme="minorEastAsia" w:hAnsiTheme="minorEastAsia" w:hint="eastAsia"/>
          <w:color w:val="231F20"/>
          <w:spacing w:val="7"/>
          <w:w w:val="105"/>
          <w:sz w:val="21"/>
          <w:szCs w:val="21"/>
        </w:rPr>
        <w:t xml:space="preserve">　</w:t>
      </w:r>
      <w:r w:rsidRPr="0018128E">
        <w:rPr>
          <w:rFonts w:asciiTheme="minorEastAsia" w:eastAsiaTheme="minorEastAsia" w:hAnsiTheme="minorEastAsia"/>
          <w:color w:val="231F20"/>
          <w:spacing w:val="7"/>
          <w:w w:val="105"/>
          <w:sz w:val="21"/>
          <w:szCs w:val="21"/>
        </w:rPr>
        <w:t>心電図検査</w:t>
      </w:r>
    </w:p>
    <w:p w14:paraId="2B943ADA" w14:textId="77777777" w:rsidR="006320C7" w:rsidRDefault="0020451B" w:rsidP="006320C7">
      <w:pPr>
        <w:pStyle w:val="a3"/>
        <w:spacing w:line="276" w:lineRule="auto"/>
        <w:ind w:right="232" w:firstLineChars="200" w:firstLine="440"/>
        <w:rPr>
          <w:rFonts w:asciiTheme="minorEastAsia" w:eastAsiaTheme="minorEastAsia" w:hAnsiTheme="minorEastAsia"/>
          <w:color w:val="231F20"/>
          <w:spacing w:val="-1"/>
          <w:w w:val="105"/>
          <w:sz w:val="21"/>
          <w:szCs w:val="21"/>
        </w:rPr>
      </w:pPr>
      <w:r w:rsidRPr="0018128E">
        <w:rPr>
          <w:rFonts w:asciiTheme="minorEastAsia" w:eastAsiaTheme="minorEastAsia" w:hAnsiTheme="minorEastAsia"/>
          <w:color w:val="231F20"/>
          <w:w w:val="105"/>
          <w:sz w:val="21"/>
          <w:szCs w:val="21"/>
        </w:rPr>
        <w:t>⑨</w:t>
      </w:r>
      <w:r w:rsidR="00993C2A">
        <w:rPr>
          <w:rFonts w:asciiTheme="minorEastAsia" w:eastAsiaTheme="minorEastAsia" w:hAnsiTheme="minorEastAsia" w:hint="eastAsia"/>
          <w:color w:val="231F20"/>
          <w:spacing w:val="-1"/>
          <w:w w:val="105"/>
          <w:sz w:val="21"/>
          <w:szCs w:val="21"/>
        </w:rPr>
        <w:t xml:space="preserve">　</w:t>
      </w:r>
      <w:r w:rsidRPr="0018128E">
        <w:rPr>
          <w:rFonts w:asciiTheme="minorEastAsia" w:eastAsiaTheme="minorEastAsia" w:hAnsiTheme="minorEastAsia"/>
          <w:color w:val="231F20"/>
          <w:spacing w:val="-1"/>
          <w:w w:val="105"/>
          <w:sz w:val="21"/>
          <w:szCs w:val="21"/>
        </w:rPr>
        <w:t>対象労働者の勤務の状況、疲労の蓄積の状況その他対象労働者の心身の状況の確認</w:t>
      </w:r>
    </w:p>
    <w:p w14:paraId="37487306" w14:textId="77777777" w:rsidR="006320C7" w:rsidRDefault="00060128" w:rsidP="006320C7">
      <w:pPr>
        <w:pStyle w:val="a3"/>
        <w:spacing w:line="276" w:lineRule="auto"/>
        <w:ind w:left="660" w:right="232" w:hangingChars="300" w:hanging="660"/>
        <w:rPr>
          <w:rFonts w:asciiTheme="minorEastAsia" w:eastAsiaTheme="minorEastAsia" w:hAnsiTheme="minorEastAsia"/>
          <w:color w:val="231F20"/>
          <w:w w:val="105"/>
          <w:sz w:val="21"/>
          <w:szCs w:val="21"/>
        </w:rPr>
      </w:pPr>
      <w:r>
        <w:rPr>
          <w:rFonts w:asciiTheme="minorEastAsia" w:eastAsiaTheme="minorEastAsia" w:hAnsiTheme="minorEastAsia"/>
          <w:color w:val="231F20"/>
          <w:w w:val="105"/>
          <w:sz w:val="21"/>
          <w:szCs w:val="21"/>
        </w:rPr>
        <w:t xml:space="preserve">（２）　</w:t>
      </w:r>
      <w:r w:rsidRPr="0018128E">
        <w:rPr>
          <w:rFonts w:asciiTheme="minorEastAsia" w:eastAsiaTheme="minorEastAsia" w:hAnsiTheme="minorEastAsia"/>
          <w:color w:val="231F20"/>
          <w:w w:val="105"/>
          <w:sz w:val="21"/>
          <w:szCs w:val="21"/>
        </w:rPr>
        <w:t>第１条</w:t>
      </w:r>
      <w:r>
        <w:rPr>
          <w:rFonts w:asciiTheme="minorEastAsia" w:eastAsiaTheme="minorEastAsia" w:hAnsiTheme="minorEastAsia"/>
          <w:color w:val="231F20"/>
          <w:w w:val="105"/>
          <w:sz w:val="21"/>
          <w:szCs w:val="21"/>
        </w:rPr>
        <w:t>（２）</w:t>
      </w:r>
      <w:r w:rsidRPr="0018128E">
        <w:rPr>
          <w:rFonts w:asciiTheme="minorEastAsia" w:eastAsiaTheme="minorEastAsia" w:hAnsiTheme="minorEastAsia"/>
          <w:color w:val="231F20"/>
          <w:w w:val="105"/>
          <w:sz w:val="21"/>
          <w:szCs w:val="21"/>
        </w:rPr>
        <w:t>に掲げる業務</w:t>
      </w:r>
      <w:r w:rsidRPr="0018128E">
        <w:rPr>
          <w:rFonts w:asciiTheme="minorEastAsia" w:eastAsiaTheme="minorEastAsia" w:hAnsiTheme="minorEastAsia"/>
          <w:color w:val="231F20"/>
          <w:spacing w:val="3"/>
          <w:sz w:val="21"/>
          <w:szCs w:val="21"/>
        </w:rPr>
        <w:t xml:space="preserve">  </w:t>
      </w:r>
      <w:r w:rsidRPr="0018128E">
        <w:rPr>
          <w:rFonts w:asciiTheme="minorEastAsia" w:eastAsiaTheme="minorEastAsia" w:hAnsiTheme="minorEastAsia"/>
          <w:color w:val="231F20"/>
          <w:w w:val="105"/>
          <w:sz w:val="21"/>
          <w:szCs w:val="21"/>
        </w:rPr>
        <w:t>当該業務に就く全ての対象労働者について、始業から24</w:t>
      </w:r>
      <w:r w:rsidRPr="0018128E">
        <w:rPr>
          <w:rFonts w:asciiTheme="minorEastAsia" w:eastAsiaTheme="minorEastAsia" w:hAnsiTheme="minorEastAsia"/>
          <w:color w:val="231F20"/>
          <w:spacing w:val="-4"/>
          <w:w w:val="105"/>
          <w:sz w:val="21"/>
          <w:szCs w:val="21"/>
        </w:rPr>
        <w:t>時間を経過</w:t>
      </w:r>
      <w:r w:rsidRPr="0018128E">
        <w:rPr>
          <w:rFonts w:asciiTheme="minorEastAsia" w:eastAsiaTheme="minorEastAsia" w:hAnsiTheme="minorEastAsia"/>
          <w:color w:val="231F20"/>
          <w:w w:val="105"/>
          <w:sz w:val="21"/>
          <w:szCs w:val="21"/>
        </w:rPr>
        <w:t>するまでに11時間以上の継続した休息時間を確保し、かつ、午後10</w:t>
      </w:r>
      <w:r w:rsidRPr="0018128E">
        <w:rPr>
          <w:rFonts w:asciiTheme="minorEastAsia" w:eastAsiaTheme="minorEastAsia" w:hAnsiTheme="minorEastAsia"/>
          <w:color w:val="231F20"/>
          <w:spacing w:val="-2"/>
          <w:w w:val="105"/>
          <w:sz w:val="21"/>
          <w:szCs w:val="21"/>
        </w:rPr>
        <w:t>時から午前５時までの間に</w:t>
      </w:r>
      <w:r w:rsidRPr="0018128E">
        <w:rPr>
          <w:rFonts w:asciiTheme="minorEastAsia" w:eastAsiaTheme="minorEastAsia" w:hAnsiTheme="minorEastAsia"/>
          <w:color w:val="231F20"/>
          <w:w w:val="105"/>
          <w:sz w:val="21"/>
          <w:szCs w:val="21"/>
        </w:rPr>
        <w:t>おいて労働させる回数を１か月につき４回以内とすること。</w:t>
      </w:r>
    </w:p>
    <w:p w14:paraId="29CEEC77" w14:textId="711F3533" w:rsidR="00CC60C9" w:rsidRPr="0018128E" w:rsidRDefault="0020451B" w:rsidP="006320C7">
      <w:pPr>
        <w:pStyle w:val="a3"/>
        <w:spacing w:line="276" w:lineRule="auto"/>
        <w:ind w:left="220" w:right="232" w:hangingChars="100" w:hanging="220"/>
        <w:rPr>
          <w:rFonts w:asciiTheme="minorEastAsia" w:eastAsiaTheme="minorEastAsia" w:hAnsiTheme="minorEastAsia"/>
          <w:sz w:val="21"/>
          <w:szCs w:val="21"/>
        </w:rPr>
      </w:pPr>
      <w:r w:rsidRPr="0018128E">
        <w:rPr>
          <w:rFonts w:asciiTheme="minorEastAsia" w:eastAsiaTheme="minorEastAsia" w:hAnsiTheme="minorEastAsia"/>
          <w:color w:val="231F20"/>
          <w:w w:val="105"/>
          <w:sz w:val="21"/>
          <w:szCs w:val="21"/>
        </w:rPr>
        <w:t>２</w:t>
      </w:r>
      <w:r w:rsidRPr="0018128E">
        <w:rPr>
          <w:rFonts w:asciiTheme="minorEastAsia" w:eastAsiaTheme="minorEastAsia" w:hAnsiTheme="minorEastAsia"/>
          <w:color w:val="231F20"/>
          <w:spacing w:val="3"/>
          <w:sz w:val="21"/>
          <w:szCs w:val="21"/>
        </w:rPr>
        <w:t xml:space="preserve">  </w:t>
      </w:r>
      <w:r w:rsidRPr="0018128E">
        <w:rPr>
          <w:rFonts w:asciiTheme="minorEastAsia" w:eastAsiaTheme="minorEastAsia" w:hAnsiTheme="minorEastAsia"/>
          <w:color w:val="231F20"/>
          <w:w w:val="105"/>
          <w:sz w:val="21"/>
          <w:szCs w:val="21"/>
        </w:rPr>
        <w:t>使用者は、前項</w:t>
      </w:r>
      <w:r w:rsidR="00060128">
        <w:rPr>
          <w:rFonts w:asciiTheme="minorEastAsia" w:eastAsiaTheme="minorEastAsia" w:hAnsiTheme="minorEastAsia"/>
          <w:color w:val="231F20"/>
          <w:w w:val="105"/>
          <w:sz w:val="21"/>
          <w:szCs w:val="21"/>
        </w:rPr>
        <w:t>（１）</w:t>
      </w:r>
      <w:r w:rsidRPr="0018128E">
        <w:rPr>
          <w:rFonts w:asciiTheme="minorEastAsia" w:eastAsiaTheme="minorEastAsia" w:hAnsiTheme="minorEastAsia"/>
          <w:color w:val="231F20"/>
          <w:w w:val="105"/>
          <w:sz w:val="21"/>
          <w:szCs w:val="21"/>
        </w:rPr>
        <w:t>に掲げる健康診断については、１週間当たりの健康管理時間が40</w:t>
      </w:r>
      <w:r w:rsidRPr="0018128E">
        <w:rPr>
          <w:rFonts w:asciiTheme="minorEastAsia" w:eastAsiaTheme="minorEastAsia" w:hAnsiTheme="minorEastAsia"/>
          <w:color w:val="231F20"/>
          <w:spacing w:val="-5"/>
          <w:w w:val="105"/>
          <w:sz w:val="21"/>
          <w:szCs w:val="21"/>
        </w:rPr>
        <w:t>時間を超</w:t>
      </w:r>
      <w:r w:rsidRPr="0018128E">
        <w:rPr>
          <w:rFonts w:asciiTheme="minorEastAsia" w:eastAsiaTheme="minorEastAsia" w:hAnsiTheme="minorEastAsia"/>
          <w:color w:val="231F20"/>
          <w:w w:val="105"/>
          <w:sz w:val="21"/>
          <w:szCs w:val="21"/>
        </w:rPr>
        <w:t>えた場合におけるその超えた時間が80</w:t>
      </w:r>
      <w:r w:rsidRPr="0018128E">
        <w:rPr>
          <w:rFonts w:asciiTheme="minorEastAsia" w:eastAsiaTheme="minorEastAsia" w:hAnsiTheme="minorEastAsia"/>
          <w:color w:val="231F20"/>
          <w:spacing w:val="-1"/>
          <w:w w:val="105"/>
          <w:sz w:val="21"/>
          <w:szCs w:val="21"/>
        </w:rPr>
        <w:t>時間を超えた対象労働者については１か月の健康管理時間を集計したときから、及び申出を行った対象労働者については申出を行ったときから１か月以内に実施するものとする。なお、当該健康診断については、確実に受けさせるようにするとともに、健康診断の結果の記録、健康診断の結果に基づく当該対象労働者の健康を保持するために必要な措置に関する医師の意見の聴取、当該医師の意見を勘案した適切な措置等を講ずる</w:t>
      </w:r>
      <w:r w:rsidRPr="0018128E">
        <w:rPr>
          <w:rFonts w:asciiTheme="minorEastAsia" w:eastAsiaTheme="minorEastAsia" w:hAnsiTheme="minorEastAsia"/>
          <w:color w:val="231F20"/>
          <w:w w:val="105"/>
          <w:sz w:val="21"/>
          <w:szCs w:val="21"/>
        </w:rPr>
        <w:t>ものとする。</w:t>
      </w:r>
    </w:p>
    <w:p w14:paraId="025252A6" w14:textId="77777777" w:rsidR="00CC60C9" w:rsidRPr="0018128E" w:rsidRDefault="0020451B" w:rsidP="006E5823">
      <w:pPr>
        <w:pStyle w:val="a3"/>
        <w:spacing w:line="276" w:lineRule="auto"/>
        <w:ind w:right="232"/>
        <w:rPr>
          <w:rFonts w:asciiTheme="minorEastAsia" w:eastAsiaTheme="minorEastAsia" w:hAnsiTheme="minorEastAsia"/>
          <w:sz w:val="21"/>
          <w:szCs w:val="21"/>
        </w:rPr>
      </w:pPr>
      <w:r w:rsidRPr="0018128E">
        <w:rPr>
          <w:rFonts w:asciiTheme="minorEastAsia" w:eastAsiaTheme="minorEastAsia" w:hAnsiTheme="minorEastAsia"/>
          <w:color w:val="231F20"/>
          <w:w w:val="105"/>
          <w:sz w:val="21"/>
          <w:szCs w:val="21"/>
        </w:rPr>
        <w:t>（健康・福祉確保措置</w:t>
      </w:r>
      <w:r w:rsidRPr="0018128E">
        <w:rPr>
          <w:rFonts w:asciiTheme="minorEastAsia" w:eastAsiaTheme="minorEastAsia" w:hAnsiTheme="minorEastAsia"/>
          <w:color w:val="231F20"/>
          <w:spacing w:val="-10"/>
          <w:w w:val="105"/>
          <w:sz w:val="21"/>
          <w:szCs w:val="21"/>
        </w:rPr>
        <w:t>）</w:t>
      </w:r>
    </w:p>
    <w:p w14:paraId="2B394D5F" w14:textId="62ECEFA1" w:rsidR="00CC60C9" w:rsidRPr="0018128E" w:rsidRDefault="0020451B" w:rsidP="006320C7">
      <w:pPr>
        <w:pStyle w:val="a3"/>
        <w:spacing w:line="276" w:lineRule="auto"/>
        <w:ind w:left="220" w:right="232" w:hangingChars="100" w:hanging="220"/>
        <w:rPr>
          <w:rFonts w:asciiTheme="minorEastAsia" w:eastAsiaTheme="minorEastAsia" w:hAnsiTheme="minorEastAsia"/>
          <w:sz w:val="21"/>
          <w:szCs w:val="21"/>
        </w:rPr>
      </w:pPr>
      <w:r w:rsidRPr="0018128E">
        <w:rPr>
          <w:rFonts w:asciiTheme="minorEastAsia" w:eastAsiaTheme="minorEastAsia" w:hAnsiTheme="minorEastAsia"/>
          <w:color w:val="231F20"/>
          <w:w w:val="105"/>
          <w:sz w:val="21"/>
          <w:szCs w:val="21"/>
        </w:rPr>
        <w:t>第11条</w:t>
      </w:r>
      <w:r w:rsidR="006320C7">
        <w:rPr>
          <w:rFonts w:asciiTheme="minorEastAsia" w:eastAsiaTheme="minorEastAsia" w:hAnsiTheme="minorEastAsia" w:hint="eastAsia"/>
          <w:color w:val="231F20"/>
          <w:w w:val="105"/>
          <w:sz w:val="21"/>
          <w:szCs w:val="21"/>
        </w:rPr>
        <w:t xml:space="preserve">　</w:t>
      </w:r>
      <w:r w:rsidRPr="0018128E">
        <w:rPr>
          <w:rFonts w:asciiTheme="minorEastAsia" w:eastAsiaTheme="minorEastAsia" w:hAnsiTheme="minorEastAsia"/>
          <w:color w:val="231F20"/>
          <w:w w:val="105"/>
          <w:sz w:val="21"/>
          <w:szCs w:val="21"/>
        </w:rPr>
        <w:t>使用者は、労働基準法第41条の２第１項第６号に規定する措置として、次に掲げる全て</w:t>
      </w:r>
      <w:r w:rsidRPr="0018128E">
        <w:rPr>
          <w:rFonts w:asciiTheme="minorEastAsia" w:eastAsiaTheme="minorEastAsia" w:hAnsiTheme="minorEastAsia"/>
          <w:color w:val="231F20"/>
          <w:spacing w:val="-2"/>
          <w:w w:val="105"/>
          <w:sz w:val="21"/>
          <w:szCs w:val="21"/>
        </w:rPr>
        <w:t>の措置を講ずるものとする。</w:t>
      </w:r>
    </w:p>
    <w:p w14:paraId="505A0FA7" w14:textId="36B1F09F" w:rsidR="00CC60C9" w:rsidRPr="0018128E" w:rsidRDefault="00060128" w:rsidP="006320C7">
      <w:pPr>
        <w:pStyle w:val="a3"/>
        <w:spacing w:line="276" w:lineRule="auto"/>
        <w:ind w:left="660" w:right="232" w:hangingChars="300" w:hanging="660"/>
        <w:rPr>
          <w:rFonts w:asciiTheme="minorEastAsia" w:eastAsiaTheme="minorEastAsia" w:hAnsiTheme="minorEastAsia"/>
          <w:sz w:val="21"/>
          <w:szCs w:val="21"/>
        </w:rPr>
      </w:pPr>
      <w:r>
        <w:rPr>
          <w:rFonts w:asciiTheme="minorEastAsia" w:eastAsiaTheme="minorEastAsia" w:hAnsiTheme="minorEastAsia"/>
          <w:color w:val="231F20"/>
          <w:w w:val="105"/>
          <w:sz w:val="21"/>
          <w:szCs w:val="21"/>
        </w:rPr>
        <w:t xml:space="preserve">（１）　</w:t>
      </w:r>
      <w:r w:rsidRPr="0018128E">
        <w:rPr>
          <w:rFonts w:asciiTheme="minorEastAsia" w:eastAsiaTheme="minorEastAsia" w:hAnsiTheme="minorEastAsia"/>
          <w:color w:val="231F20"/>
          <w:w w:val="105"/>
          <w:sz w:val="21"/>
          <w:szCs w:val="21"/>
        </w:rPr>
        <w:t>１週間当たりの健康管理時間が40時間を超えた場合におけるその超えた時間が１か月につい</w:t>
      </w:r>
      <w:r w:rsidRPr="0018128E">
        <w:rPr>
          <w:rFonts w:asciiTheme="minorEastAsia" w:eastAsiaTheme="minorEastAsia" w:hAnsiTheme="minorEastAsia"/>
          <w:color w:val="231F20"/>
          <w:spacing w:val="-2"/>
          <w:w w:val="105"/>
          <w:sz w:val="21"/>
          <w:szCs w:val="21"/>
        </w:rPr>
        <w:t>て100時間かつ３か月について240時間を超えない範囲内とすること。</w:t>
      </w:r>
    </w:p>
    <w:p w14:paraId="2A1757DB" w14:textId="6368C446" w:rsidR="00CC60C9" w:rsidRPr="0018128E" w:rsidRDefault="00060128" w:rsidP="006E5823">
      <w:pPr>
        <w:pStyle w:val="a3"/>
        <w:spacing w:before="54" w:line="276" w:lineRule="auto"/>
        <w:ind w:right="232"/>
        <w:rPr>
          <w:rFonts w:asciiTheme="minorEastAsia" w:eastAsiaTheme="minorEastAsia" w:hAnsiTheme="minorEastAsia"/>
          <w:sz w:val="21"/>
          <w:szCs w:val="21"/>
        </w:rPr>
      </w:pPr>
      <w:r>
        <w:rPr>
          <w:rFonts w:asciiTheme="minorEastAsia" w:eastAsiaTheme="minorEastAsia" w:hAnsiTheme="minorEastAsia"/>
          <w:color w:val="231F20"/>
          <w:w w:val="105"/>
          <w:sz w:val="21"/>
          <w:szCs w:val="21"/>
        </w:rPr>
        <w:t xml:space="preserve">（２）　</w:t>
      </w:r>
      <w:r w:rsidRPr="0018128E">
        <w:rPr>
          <w:rFonts w:asciiTheme="minorEastAsia" w:eastAsiaTheme="minorEastAsia" w:hAnsiTheme="minorEastAsia"/>
          <w:color w:val="231F20"/>
          <w:spacing w:val="-1"/>
          <w:w w:val="105"/>
          <w:sz w:val="21"/>
          <w:szCs w:val="21"/>
        </w:rPr>
        <w:t>精神・身体両面の健康についての相談室を○○に設置すること。</w:t>
      </w:r>
    </w:p>
    <w:p w14:paraId="5C922C65" w14:textId="0DB36DBF" w:rsidR="00CC60C9" w:rsidRPr="0018128E" w:rsidRDefault="00060128" w:rsidP="006320C7">
      <w:pPr>
        <w:pStyle w:val="a3"/>
        <w:spacing w:before="42" w:line="276" w:lineRule="auto"/>
        <w:ind w:left="660" w:right="232" w:hangingChars="300" w:hanging="660"/>
        <w:jc w:val="both"/>
        <w:rPr>
          <w:rFonts w:asciiTheme="minorEastAsia" w:eastAsiaTheme="minorEastAsia" w:hAnsiTheme="minorEastAsia"/>
          <w:sz w:val="21"/>
          <w:szCs w:val="21"/>
        </w:rPr>
      </w:pPr>
      <w:r>
        <w:rPr>
          <w:rFonts w:asciiTheme="minorEastAsia" w:eastAsiaTheme="minorEastAsia" w:hAnsiTheme="minorEastAsia"/>
          <w:color w:val="231F20"/>
          <w:w w:val="105"/>
          <w:sz w:val="21"/>
          <w:szCs w:val="21"/>
        </w:rPr>
        <w:t xml:space="preserve">（３）　</w:t>
      </w:r>
      <w:r w:rsidRPr="0018128E">
        <w:rPr>
          <w:rFonts w:asciiTheme="minorEastAsia" w:eastAsiaTheme="minorEastAsia" w:hAnsiTheme="minorEastAsia"/>
          <w:color w:val="231F20"/>
          <w:w w:val="105"/>
          <w:sz w:val="21"/>
          <w:szCs w:val="21"/>
        </w:rPr>
        <w:t>１週間当たりの健康管理時間が40</w:t>
      </w:r>
      <w:r w:rsidRPr="0018128E">
        <w:rPr>
          <w:rFonts w:asciiTheme="minorEastAsia" w:eastAsiaTheme="minorEastAsia" w:hAnsiTheme="minorEastAsia"/>
          <w:color w:val="231F20"/>
          <w:spacing w:val="-1"/>
          <w:w w:val="105"/>
          <w:sz w:val="21"/>
          <w:szCs w:val="21"/>
        </w:rPr>
        <w:t>時間を超えた場合におけるその超えた時間が６か月につい</w:t>
      </w:r>
      <w:r w:rsidRPr="0018128E">
        <w:rPr>
          <w:rFonts w:asciiTheme="minorEastAsia" w:eastAsiaTheme="minorEastAsia" w:hAnsiTheme="minorEastAsia"/>
          <w:color w:val="231F20"/>
          <w:w w:val="105"/>
          <w:sz w:val="21"/>
          <w:szCs w:val="21"/>
        </w:rPr>
        <w:t>て600時間を超えた対象労働者については、高度プロフェッショナル制度を適用しないこととすること。</w:t>
      </w:r>
    </w:p>
    <w:p w14:paraId="6EBE159A" w14:textId="77777777" w:rsidR="00CC60C9" w:rsidRPr="0018128E" w:rsidRDefault="0020451B" w:rsidP="006E5823">
      <w:pPr>
        <w:pStyle w:val="a3"/>
        <w:spacing w:line="276" w:lineRule="auto"/>
        <w:ind w:right="232"/>
        <w:rPr>
          <w:rFonts w:asciiTheme="minorEastAsia" w:eastAsiaTheme="minorEastAsia" w:hAnsiTheme="minorEastAsia"/>
          <w:sz w:val="21"/>
          <w:szCs w:val="21"/>
        </w:rPr>
      </w:pPr>
      <w:r w:rsidRPr="0018128E">
        <w:rPr>
          <w:rFonts w:asciiTheme="minorEastAsia" w:eastAsiaTheme="minorEastAsia" w:hAnsiTheme="minorEastAsia"/>
          <w:color w:val="231F20"/>
          <w:w w:val="105"/>
          <w:sz w:val="21"/>
          <w:szCs w:val="21"/>
        </w:rPr>
        <w:t>（同意の撤回</w:t>
      </w:r>
      <w:r w:rsidRPr="0018128E">
        <w:rPr>
          <w:rFonts w:asciiTheme="minorEastAsia" w:eastAsiaTheme="minorEastAsia" w:hAnsiTheme="minorEastAsia"/>
          <w:color w:val="231F20"/>
          <w:spacing w:val="-10"/>
          <w:w w:val="105"/>
          <w:sz w:val="21"/>
          <w:szCs w:val="21"/>
        </w:rPr>
        <w:t>）</w:t>
      </w:r>
    </w:p>
    <w:p w14:paraId="0D4F98E7" w14:textId="29FDD4B5" w:rsidR="00CC60C9" w:rsidRPr="0018128E" w:rsidRDefault="0020451B" w:rsidP="006E5823">
      <w:pPr>
        <w:pStyle w:val="a3"/>
        <w:spacing w:before="32" w:line="276" w:lineRule="auto"/>
        <w:ind w:right="232"/>
        <w:rPr>
          <w:rFonts w:asciiTheme="minorEastAsia" w:eastAsiaTheme="minorEastAsia" w:hAnsiTheme="minorEastAsia"/>
          <w:sz w:val="21"/>
          <w:szCs w:val="21"/>
        </w:rPr>
      </w:pPr>
      <w:r w:rsidRPr="0018128E">
        <w:rPr>
          <w:rFonts w:asciiTheme="minorEastAsia" w:eastAsiaTheme="minorEastAsia" w:hAnsiTheme="minorEastAsia"/>
          <w:color w:val="231F20"/>
          <w:w w:val="105"/>
          <w:sz w:val="21"/>
          <w:szCs w:val="21"/>
        </w:rPr>
        <w:lastRenderedPageBreak/>
        <w:t>第12条</w:t>
      </w:r>
      <w:r w:rsidR="006320C7">
        <w:rPr>
          <w:rFonts w:asciiTheme="minorEastAsia" w:eastAsiaTheme="minorEastAsia" w:hAnsiTheme="minorEastAsia" w:hint="eastAsia"/>
          <w:color w:val="231F20"/>
          <w:spacing w:val="-1"/>
          <w:w w:val="105"/>
          <w:sz w:val="21"/>
          <w:szCs w:val="21"/>
        </w:rPr>
        <w:t xml:space="preserve">　</w:t>
      </w:r>
      <w:r w:rsidRPr="0018128E">
        <w:rPr>
          <w:rFonts w:asciiTheme="minorEastAsia" w:eastAsiaTheme="minorEastAsia" w:hAnsiTheme="minorEastAsia"/>
          <w:color w:val="231F20"/>
          <w:spacing w:val="-1"/>
          <w:w w:val="105"/>
          <w:sz w:val="21"/>
          <w:szCs w:val="21"/>
        </w:rPr>
        <w:t>対象労働者の同意の撤回は、次の手続に従い、行うものとする。</w:t>
      </w:r>
    </w:p>
    <w:p w14:paraId="41A99562" w14:textId="09D5DE34" w:rsidR="00CC60C9" w:rsidRPr="0018128E" w:rsidRDefault="00060128" w:rsidP="006E5823">
      <w:pPr>
        <w:pStyle w:val="a3"/>
        <w:spacing w:line="276" w:lineRule="auto"/>
        <w:ind w:right="232"/>
        <w:rPr>
          <w:rFonts w:asciiTheme="minorEastAsia" w:eastAsiaTheme="minorEastAsia" w:hAnsiTheme="minorEastAsia"/>
          <w:sz w:val="21"/>
          <w:szCs w:val="21"/>
        </w:rPr>
      </w:pPr>
      <w:r>
        <w:rPr>
          <w:rFonts w:asciiTheme="minorEastAsia" w:eastAsiaTheme="minorEastAsia" w:hAnsiTheme="minorEastAsia"/>
          <w:color w:val="231F20"/>
          <w:w w:val="105"/>
          <w:sz w:val="21"/>
          <w:szCs w:val="21"/>
        </w:rPr>
        <w:t xml:space="preserve">（１）　</w:t>
      </w:r>
      <w:r w:rsidRPr="0018128E">
        <w:rPr>
          <w:rFonts w:asciiTheme="minorEastAsia" w:eastAsiaTheme="minorEastAsia" w:hAnsiTheme="minorEastAsia"/>
          <w:color w:val="231F20"/>
          <w:spacing w:val="-1"/>
          <w:w w:val="105"/>
          <w:sz w:val="21"/>
          <w:szCs w:val="21"/>
        </w:rPr>
        <w:t>同意の撤回の申出先は次のとおりとする。</w:t>
      </w:r>
    </w:p>
    <w:p w14:paraId="21D4A4AC" w14:textId="3A3A9108" w:rsidR="00CC60C9" w:rsidRPr="0018128E" w:rsidRDefault="0020451B" w:rsidP="006320C7">
      <w:pPr>
        <w:pStyle w:val="a3"/>
        <w:spacing w:line="276" w:lineRule="auto"/>
        <w:ind w:right="232" w:firstLineChars="300" w:firstLine="660"/>
        <w:rPr>
          <w:rFonts w:asciiTheme="minorEastAsia" w:eastAsiaTheme="minorEastAsia" w:hAnsiTheme="minorEastAsia"/>
          <w:sz w:val="21"/>
          <w:szCs w:val="21"/>
        </w:rPr>
      </w:pPr>
      <w:r w:rsidRPr="0018128E">
        <w:rPr>
          <w:rFonts w:asciiTheme="minorEastAsia" w:eastAsiaTheme="minorEastAsia" w:hAnsiTheme="minorEastAsia"/>
          <w:color w:val="231F20"/>
          <w:w w:val="105"/>
          <w:sz w:val="21"/>
          <w:szCs w:val="21"/>
        </w:rPr>
        <w:t>①</w:t>
      </w:r>
      <w:r w:rsidR="006320C7">
        <w:rPr>
          <w:rFonts w:asciiTheme="minorEastAsia" w:eastAsiaTheme="minorEastAsia" w:hAnsiTheme="minorEastAsia" w:hint="eastAsia"/>
          <w:color w:val="231F20"/>
          <w:spacing w:val="29"/>
          <w:w w:val="105"/>
          <w:sz w:val="21"/>
          <w:szCs w:val="21"/>
        </w:rPr>
        <w:t xml:space="preserve">　</w:t>
      </w:r>
      <w:r w:rsidRPr="0018128E">
        <w:rPr>
          <w:rFonts w:asciiTheme="minorEastAsia" w:eastAsiaTheme="minorEastAsia" w:hAnsiTheme="minorEastAsia"/>
          <w:color w:val="231F20"/>
          <w:spacing w:val="29"/>
          <w:w w:val="105"/>
          <w:sz w:val="21"/>
          <w:szCs w:val="21"/>
        </w:rPr>
        <w:t>場 所</w:t>
      </w:r>
      <w:r w:rsidRPr="0018128E">
        <w:rPr>
          <w:rFonts w:asciiTheme="minorEastAsia" w:eastAsiaTheme="minorEastAsia" w:hAnsiTheme="minorEastAsia"/>
          <w:color w:val="231F20"/>
          <w:spacing w:val="4"/>
          <w:w w:val="105"/>
          <w:sz w:val="21"/>
          <w:szCs w:val="21"/>
        </w:rPr>
        <w:t xml:space="preserve"> ○○総務部人事課</w:t>
      </w:r>
    </w:p>
    <w:p w14:paraId="75BE2CAE" w14:textId="26D5BFED" w:rsidR="00CC60C9" w:rsidRPr="0018128E" w:rsidRDefault="0020451B" w:rsidP="006320C7">
      <w:pPr>
        <w:pStyle w:val="a3"/>
        <w:spacing w:line="276" w:lineRule="auto"/>
        <w:ind w:right="232" w:firstLineChars="300" w:firstLine="660"/>
        <w:rPr>
          <w:rFonts w:asciiTheme="minorEastAsia" w:eastAsiaTheme="minorEastAsia" w:hAnsiTheme="minorEastAsia"/>
          <w:sz w:val="21"/>
          <w:szCs w:val="21"/>
        </w:rPr>
      </w:pPr>
      <w:r w:rsidRPr="0018128E">
        <w:rPr>
          <w:rFonts w:asciiTheme="minorEastAsia" w:eastAsiaTheme="minorEastAsia" w:hAnsiTheme="minorEastAsia"/>
          <w:color w:val="231F20"/>
          <w:w w:val="105"/>
          <w:sz w:val="21"/>
          <w:szCs w:val="21"/>
        </w:rPr>
        <w:t>②</w:t>
      </w:r>
      <w:r w:rsidR="006320C7">
        <w:rPr>
          <w:rFonts w:asciiTheme="minorEastAsia" w:eastAsiaTheme="minorEastAsia" w:hAnsiTheme="minorEastAsia" w:hint="eastAsia"/>
          <w:color w:val="231F20"/>
          <w:spacing w:val="14"/>
          <w:w w:val="105"/>
          <w:sz w:val="21"/>
          <w:szCs w:val="21"/>
        </w:rPr>
        <w:t xml:space="preserve">　</w:t>
      </w:r>
      <w:r w:rsidRPr="0018128E">
        <w:rPr>
          <w:rFonts w:asciiTheme="minorEastAsia" w:eastAsiaTheme="minorEastAsia" w:hAnsiTheme="minorEastAsia"/>
          <w:color w:val="231F20"/>
          <w:spacing w:val="14"/>
          <w:w w:val="105"/>
          <w:sz w:val="21"/>
          <w:szCs w:val="21"/>
        </w:rPr>
        <w:t>担当者</w:t>
      </w:r>
      <w:r w:rsidRPr="0018128E">
        <w:rPr>
          <w:rFonts w:asciiTheme="minorEastAsia" w:eastAsiaTheme="minorEastAsia" w:hAnsiTheme="minorEastAsia"/>
          <w:color w:val="231F20"/>
          <w:spacing w:val="8"/>
          <w:w w:val="105"/>
          <w:sz w:val="21"/>
          <w:szCs w:val="21"/>
        </w:rPr>
        <w:t xml:space="preserve"> ○○○○</w:t>
      </w:r>
    </w:p>
    <w:p w14:paraId="352B7466" w14:textId="77777777" w:rsidR="006320C7" w:rsidRDefault="00060128" w:rsidP="006320C7">
      <w:pPr>
        <w:pStyle w:val="a3"/>
        <w:spacing w:line="276" w:lineRule="auto"/>
        <w:ind w:right="232"/>
        <w:rPr>
          <w:rFonts w:asciiTheme="minorEastAsia" w:eastAsiaTheme="minorEastAsia" w:hAnsiTheme="minorEastAsia"/>
          <w:sz w:val="21"/>
          <w:szCs w:val="21"/>
        </w:rPr>
      </w:pPr>
      <w:r>
        <w:rPr>
          <w:rFonts w:asciiTheme="minorEastAsia" w:eastAsiaTheme="minorEastAsia" w:hAnsiTheme="minorEastAsia"/>
          <w:color w:val="231F20"/>
          <w:w w:val="105"/>
          <w:sz w:val="21"/>
          <w:szCs w:val="21"/>
        </w:rPr>
        <w:t xml:space="preserve">（２）　</w:t>
      </w:r>
      <w:r w:rsidRPr="0018128E">
        <w:rPr>
          <w:rFonts w:asciiTheme="minorEastAsia" w:eastAsiaTheme="minorEastAsia" w:hAnsiTheme="minorEastAsia"/>
          <w:color w:val="231F20"/>
          <w:spacing w:val="-1"/>
          <w:w w:val="105"/>
          <w:sz w:val="21"/>
          <w:szCs w:val="21"/>
        </w:rPr>
        <w:t>会社所定の撤回申出書に必要事項を記載の上、申し出ることとする。</w:t>
      </w:r>
    </w:p>
    <w:p w14:paraId="4F8B318A" w14:textId="77777777" w:rsidR="006320C7" w:rsidRDefault="0020451B" w:rsidP="006320C7">
      <w:pPr>
        <w:pStyle w:val="a3"/>
        <w:spacing w:line="276" w:lineRule="auto"/>
        <w:ind w:left="220" w:right="232" w:hangingChars="100" w:hanging="220"/>
        <w:rPr>
          <w:rFonts w:asciiTheme="minorEastAsia" w:eastAsiaTheme="minorEastAsia" w:hAnsiTheme="minorEastAsia"/>
          <w:sz w:val="21"/>
          <w:szCs w:val="21"/>
        </w:rPr>
      </w:pPr>
      <w:r w:rsidRPr="0018128E">
        <w:rPr>
          <w:rFonts w:asciiTheme="minorEastAsia" w:eastAsiaTheme="minorEastAsia" w:hAnsiTheme="minorEastAsia"/>
          <w:color w:val="231F20"/>
          <w:w w:val="105"/>
          <w:sz w:val="21"/>
          <w:szCs w:val="21"/>
        </w:rPr>
        <w:t>２</w:t>
      </w:r>
      <w:r w:rsidR="006320C7">
        <w:rPr>
          <w:rFonts w:asciiTheme="minorEastAsia" w:eastAsiaTheme="minorEastAsia" w:hAnsiTheme="minorEastAsia" w:hint="eastAsia"/>
          <w:color w:val="231F20"/>
          <w:w w:val="105"/>
          <w:sz w:val="21"/>
          <w:szCs w:val="21"/>
        </w:rPr>
        <w:t xml:space="preserve">　</w:t>
      </w:r>
      <w:r w:rsidRPr="0018128E">
        <w:rPr>
          <w:rFonts w:asciiTheme="minorEastAsia" w:eastAsiaTheme="minorEastAsia" w:hAnsiTheme="minorEastAsia"/>
          <w:color w:val="231F20"/>
          <w:w w:val="105"/>
          <w:sz w:val="21"/>
          <w:szCs w:val="21"/>
        </w:rPr>
        <w:t>対象労働者が同意を撤回した場合には、撤回前の部署において、同職種の労働者に適用され</w:t>
      </w:r>
      <w:r w:rsidRPr="0018128E">
        <w:rPr>
          <w:rFonts w:asciiTheme="minorEastAsia" w:eastAsiaTheme="minorEastAsia" w:hAnsiTheme="minorEastAsia"/>
          <w:color w:val="231F20"/>
          <w:spacing w:val="-2"/>
          <w:w w:val="105"/>
          <w:sz w:val="21"/>
          <w:szCs w:val="21"/>
        </w:rPr>
        <w:t>る人事制度及び賃金制度を基準に決定するものとする。</w:t>
      </w:r>
    </w:p>
    <w:p w14:paraId="6FC62489" w14:textId="0274A283" w:rsidR="00CC60C9" w:rsidRPr="0018128E" w:rsidRDefault="0020451B" w:rsidP="006320C7">
      <w:pPr>
        <w:pStyle w:val="a3"/>
        <w:spacing w:line="276" w:lineRule="auto"/>
        <w:ind w:left="220" w:right="232" w:hangingChars="100" w:hanging="220"/>
        <w:rPr>
          <w:rFonts w:asciiTheme="minorEastAsia" w:eastAsiaTheme="minorEastAsia" w:hAnsiTheme="minorEastAsia"/>
          <w:sz w:val="21"/>
          <w:szCs w:val="21"/>
        </w:rPr>
      </w:pPr>
      <w:r w:rsidRPr="0018128E">
        <w:rPr>
          <w:rFonts w:asciiTheme="minorEastAsia" w:eastAsiaTheme="minorEastAsia" w:hAnsiTheme="minorEastAsia"/>
          <w:color w:val="231F20"/>
          <w:w w:val="105"/>
          <w:sz w:val="21"/>
          <w:szCs w:val="21"/>
        </w:rPr>
        <w:t>３</w:t>
      </w:r>
      <w:r w:rsidR="006320C7">
        <w:rPr>
          <w:rFonts w:asciiTheme="minorEastAsia" w:eastAsiaTheme="minorEastAsia" w:hAnsiTheme="minorEastAsia" w:hint="eastAsia"/>
          <w:color w:val="231F20"/>
          <w:w w:val="105"/>
          <w:sz w:val="21"/>
          <w:szCs w:val="21"/>
        </w:rPr>
        <w:t xml:space="preserve">　</w:t>
      </w:r>
      <w:r w:rsidRPr="0018128E">
        <w:rPr>
          <w:rFonts w:asciiTheme="minorEastAsia" w:eastAsiaTheme="minorEastAsia" w:hAnsiTheme="minorEastAsia"/>
          <w:color w:val="231F20"/>
          <w:w w:val="105"/>
          <w:sz w:val="21"/>
          <w:szCs w:val="21"/>
        </w:rPr>
        <w:t>前項の決定は、使用者が意図的に制度の要件を満たさなかった場合等、本人同意の撤回に当</w:t>
      </w:r>
      <w:r w:rsidRPr="0018128E">
        <w:rPr>
          <w:rFonts w:asciiTheme="minorEastAsia" w:eastAsiaTheme="minorEastAsia" w:hAnsiTheme="minorEastAsia"/>
          <w:color w:val="231F20"/>
          <w:spacing w:val="-2"/>
          <w:w w:val="105"/>
          <w:sz w:val="21"/>
          <w:szCs w:val="21"/>
        </w:rPr>
        <w:t>たらない場合には適用しないものとする。</w:t>
      </w:r>
    </w:p>
    <w:p w14:paraId="557A3AC6" w14:textId="77777777" w:rsidR="003D1E6D" w:rsidRDefault="0020451B" w:rsidP="003D1E6D">
      <w:pPr>
        <w:pStyle w:val="a3"/>
        <w:spacing w:line="276" w:lineRule="auto"/>
        <w:ind w:right="232"/>
        <w:rPr>
          <w:rFonts w:asciiTheme="minorEastAsia" w:eastAsiaTheme="minorEastAsia" w:hAnsiTheme="minorEastAsia"/>
          <w:sz w:val="21"/>
          <w:szCs w:val="21"/>
        </w:rPr>
      </w:pPr>
      <w:r w:rsidRPr="0018128E">
        <w:rPr>
          <w:rFonts w:asciiTheme="minorEastAsia" w:eastAsiaTheme="minorEastAsia" w:hAnsiTheme="minorEastAsia"/>
          <w:color w:val="231F20"/>
          <w:w w:val="105"/>
          <w:sz w:val="21"/>
          <w:szCs w:val="21"/>
        </w:rPr>
        <w:t>（苦情の処理</w:t>
      </w:r>
      <w:r w:rsidRPr="0018128E">
        <w:rPr>
          <w:rFonts w:asciiTheme="minorEastAsia" w:eastAsiaTheme="minorEastAsia" w:hAnsiTheme="minorEastAsia"/>
          <w:color w:val="231F20"/>
          <w:spacing w:val="-10"/>
          <w:w w:val="105"/>
          <w:sz w:val="21"/>
          <w:szCs w:val="21"/>
        </w:rPr>
        <w:t>）</w:t>
      </w:r>
    </w:p>
    <w:p w14:paraId="57907134" w14:textId="6D1DC474" w:rsidR="00CC60C9" w:rsidRPr="0018128E" w:rsidRDefault="0020451B" w:rsidP="003D1E6D">
      <w:pPr>
        <w:pStyle w:val="a3"/>
        <w:spacing w:line="276" w:lineRule="auto"/>
        <w:ind w:left="220" w:right="232" w:hangingChars="100" w:hanging="220"/>
        <w:rPr>
          <w:rFonts w:asciiTheme="minorEastAsia" w:eastAsiaTheme="minorEastAsia" w:hAnsiTheme="minorEastAsia"/>
          <w:sz w:val="21"/>
          <w:szCs w:val="21"/>
        </w:rPr>
      </w:pPr>
      <w:r w:rsidRPr="0018128E">
        <w:rPr>
          <w:rFonts w:asciiTheme="minorEastAsia" w:eastAsiaTheme="minorEastAsia" w:hAnsiTheme="minorEastAsia"/>
          <w:color w:val="231F20"/>
          <w:w w:val="105"/>
          <w:sz w:val="21"/>
          <w:szCs w:val="21"/>
        </w:rPr>
        <w:t>第13条</w:t>
      </w:r>
      <w:r w:rsidR="003D1E6D">
        <w:rPr>
          <w:rFonts w:asciiTheme="minorEastAsia" w:eastAsiaTheme="minorEastAsia" w:hAnsiTheme="minorEastAsia" w:hint="eastAsia"/>
          <w:color w:val="231F20"/>
          <w:w w:val="105"/>
          <w:sz w:val="21"/>
          <w:szCs w:val="21"/>
        </w:rPr>
        <w:t xml:space="preserve">　</w:t>
      </w:r>
      <w:r w:rsidRPr="0018128E">
        <w:rPr>
          <w:rFonts w:asciiTheme="minorEastAsia" w:eastAsiaTheme="minorEastAsia" w:hAnsiTheme="minorEastAsia"/>
          <w:color w:val="231F20"/>
          <w:w w:val="105"/>
          <w:sz w:val="21"/>
          <w:szCs w:val="21"/>
        </w:rPr>
        <w:t>高度プロフェッショナル制度の対象労働者から苦情等の申出があった場合は、次の手</w:t>
      </w:r>
      <w:r w:rsidRPr="0018128E">
        <w:rPr>
          <w:rFonts w:asciiTheme="minorEastAsia" w:eastAsiaTheme="minorEastAsia" w:hAnsiTheme="minorEastAsia"/>
          <w:color w:val="231F20"/>
          <w:spacing w:val="-2"/>
          <w:w w:val="105"/>
          <w:sz w:val="21"/>
          <w:szCs w:val="21"/>
        </w:rPr>
        <w:t>続に従い、対応するものとする。</w:t>
      </w:r>
    </w:p>
    <w:p w14:paraId="5B53B83F" w14:textId="2A0694D9" w:rsidR="00CC60C9" w:rsidRPr="0018128E" w:rsidRDefault="00060128" w:rsidP="006E5823">
      <w:pPr>
        <w:pStyle w:val="a3"/>
        <w:spacing w:line="276" w:lineRule="auto"/>
        <w:ind w:right="232"/>
        <w:rPr>
          <w:rFonts w:asciiTheme="minorEastAsia" w:eastAsiaTheme="minorEastAsia" w:hAnsiTheme="minorEastAsia"/>
          <w:sz w:val="21"/>
          <w:szCs w:val="21"/>
        </w:rPr>
      </w:pPr>
      <w:r>
        <w:rPr>
          <w:rFonts w:asciiTheme="minorEastAsia" w:eastAsiaTheme="minorEastAsia" w:hAnsiTheme="minorEastAsia"/>
          <w:color w:val="231F20"/>
          <w:w w:val="105"/>
          <w:sz w:val="21"/>
          <w:szCs w:val="21"/>
        </w:rPr>
        <w:t xml:space="preserve">（１）　</w:t>
      </w:r>
      <w:r w:rsidRPr="0018128E">
        <w:rPr>
          <w:rFonts w:asciiTheme="minorEastAsia" w:eastAsiaTheme="minorEastAsia" w:hAnsiTheme="minorEastAsia"/>
          <w:color w:val="231F20"/>
          <w:spacing w:val="-1"/>
          <w:w w:val="105"/>
          <w:sz w:val="21"/>
          <w:szCs w:val="21"/>
        </w:rPr>
        <w:t>高プロ相談室を次のとおり開設する。</w:t>
      </w:r>
    </w:p>
    <w:p w14:paraId="35D0395B" w14:textId="782A2A06" w:rsidR="00CC60C9" w:rsidRPr="0018128E" w:rsidRDefault="0020451B" w:rsidP="003D1E6D">
      <w:pPr>
        <w:pStyle w:val="a3"/>
        <w:spacing w:line="276" w:lineRule="auto"/>
        <w:ind w:right="232" w:firstLineChars="300" w:firstLine="660"/>
        <w:rPr>
          <w:rFonts w:asciiTheme="minorEastAsia" w:eastAsiaTheme="minorEastAsia" w:hAnsiTheme="minorEastAsia"/>
          <w:sz w:val="21"/>
          <w:szCs w:val="21"/>
        </w:rPr>
      </w:pPr>
      <w:r w:rsidRPr="0018128E">
        <w:rPr>
          <w:rFonts w:asciiTheme="minorEastAsia" w:eastAsiaTheme="minorEastAsia" w:hAnsiTheme="minorEastAsia"/>
          <w:color w:val="231F20"/>
          <w:w w:val="105"/>
          <w:sz w:val="21"/>
          <w:szCs w:val="21"/>
        </w:rPr>
        <w:t>①</w:t>
      </w:r>
      <w:r w:rsidR="003D1E6D">
        <w:rPr>
          <w:rFonts w:asciiTheme="minorEastAsia" w:eastAsiaTheme="minorEastAsia" w:hAnsiTheme="minorEastAsia" w:hint="eastAsia"/>
          <w:color w:val="231F20"/>
          <w:spacing w:val="29"/>
          <w:w w:val="105"/>
          <w:sz w:val="21"/>
          <w:szCs w:val="21"/>
        </w:rPr>
        <w:t xml:space="preserve">　</w:t>
      </w:r>
      <w:r w:rsidRPr="0018128E">
        <w:rPr>
          <w:rFonts w:asciiTheme="minorEastAsia" w:eastAsiaTheme="minorEastAsia" w:hAnsiTheme="minorEastAsia"/>
          <w:color w:val="231F20"/>
          <w:spacing w:val="29"/>
          <w:w w:val="105"/>
          <w:sz w:val="21"/>
          <w:szCs w:val="21"/>
        </w:rPr>
        <w:t>場 所</w:t>
      </w:r>
      <w:r w:rsidRPr="0018128E">
        <w:rPr>
          <w:rFonts w:asciiTheme="minorEastAsia" w:eastAsiaTheme="minorEastAsia" w:hAnsiTheme="minorEastAsia"/>
          <w:color w:val="231F20"/>
          <w:spacing w:val="-1"/>
          <w:w w:val="105"/>
          <w:sz w:val="21"/>
          <w:szCs w:val="21"/>
        </w:rPr>
        <w:t xml:space="preserve"> ○○総務部コンプライアンス課</w:t>
      </w:r>
    </w:p>
    <w:p w14:paraId="10352430" w14:textId="4BEDF170" w:rsidR="00CC60C9" w:rsidRPr="0018128E" w:rsidRDefault="0020451B" w:rsidP="003D1E6D">
      <w:pPr>
        <w:pStyle w:val="a3"/>
        <w:spacing w:line="276" w:lineRule="auto"/>
        <w:ind w:right="232" w:firstLineChars="300" w:firstLine="660"/>
        <w:rPr>
          <w:rFonts w:asciiTheme="minorEastAsia" w:eastAsiaTheme="minorEastAsia" w:hAnsiTheme="minorEastAsia"/>
          <w:sz w:val="21"/>
          <w:szCs w:val="21"/>
        </w:rPr>
      </w:pPr>
      <w:r w:rsidRPr="0018128E">
        <w:rPr>
          <w:rFonts w:asciiTheme="minorEastAsia" w:eastAsiaTheme="minorEastAsia" w:hAnsiTheme="minorEastAsia"/>
          <w:color w:val="231F20"/>
          <w:w w:val="105"/>
          <w:sz w:val="21"/>
          <w:szCs w:val="21"/>
        </w:rPr>
        <w:t>②</w:t>
      </w:r>
      <w:r w:rsidR="003D1E6D">
        <w:rPr>
          <w:rFonts w:asciiTheme="minorEastAsia" w:eastAsiaTheme="minorEastAsia" w:hAnsiTheme="minorEastAsia" w:hint="eastAsia"/>
          <w:color w:val="231F20"/>
          <w:spacing w:val="14"/>
          <w:w w:val="105"/>
          <w:sz w:val="21"/>
          <w:szCs w:val="21"/>
        </w:rPr>
        <w:t xml:space="preserve">　</w:t>
      </w:r>
      <w:r w:rsidRPr="0018128E">
        <w:rPr>
          <w:rFonts w:asciiTheme="minorEastAsia" w:eastAsiaTheme="minorEastAsia" w:hAnsiTheme="minorEastAsia"/>
          <w:color w:val="231F20"/>
          <w:spacing w:val="14"/>
          <w:w w:val="105"/>
          <w:sz w:val="21"/>
          <w:szCs w:val="21"/>
        </w:rPr>
        <w:t>相談員</w:t>
      </w:r>
      <w:r w:rsidRPr="0018128E">
        <w:rPr>
          <w:rFonts w:asciiTheme="minorEastAsia" w:eastAsiaTheme="minorEastAsia" w:hAnsiTheme="minorEastAsia"/>
          <w:color w:val="231F20"/>
          <w:spacing w:val="8"/>
          <w:w w:val="105"/>
          <w:sz w:val="21"/>
          <w:szCs w:val="21"/>
        </w:rPr>
        <w:t xml:space="preserve"> ○○○○</w:t>
      </w:r>
    </w:p>
    <w:p w14:paraId="61BA0DE4" w14:textId="7564E08B" w:rsidR="00CC60C9" w:rsidRPr="0018128E" w:rsidRDefault="0020451B" w:rsidP="003D1E6D">
      <w:pPr>
        <w:pStyle w:val="a3"/>
        <w:spacing w:line="276" w:lineRule="auto"/>
        <w:ind w:right="232" w:firstLineChars="300" w:firstLine="660"/>
        <w:rPr>
          <w:rFonts w:asciiTheme="minorEastAsia" w:eastAsiaTheme="minorEastAsia" w:hAnsiTheme="minorEastAsia"/>
          <w:sz w:val="21"/>
          <w:szCs w:val="21"/>
        </w:rPr>
      </w:pPr>
      <w:r w:rsidRPr="0018128E">
        <w:rPr>
          <w:rFonts w:asciiTheme="minorEastAsia" w:eastAsiaTheme="minorEastAsia" w:hAnsiTheme="minorEastAsia"/>
          <w:color w:val="231F20"/>
          <w:w w:val="105"/>
          <w:sz w:val="21"/>
          <w:szCs w:val="21"/>
        </w:rPr>
        <w:t>③</w:t>
      </w:r>
      <w:r w:rsidR="003D1E6D">
        <w:rPr>
          <w:rFonts w:asciiTheme="minorEastAsia" w:eastAsiaTheme="minorEastAsia" w:hAnsiTheme="minorEastAsia" w:hint="eastAsia"/>
          <w:color w:val="231F20"/>
          <w:spacing w:val="11"/>
          <w:w w:val="105"/>
          <w:sz w:val="21"/>
          <w:szCs w:val="21"/>
        </w:rPr>
        <w:t xml:space="preserve">　</w:t>
      </w:r>
      <w:r w:rsidRPr="0018128E">
        <w:rPr>
          <w:rFonts w:asciiTheme="minorEastAsia" w:eastAsiaTheme="minorEastAsia" w:hAnsiTheme="minorEastAsia"/>
          <w:color w:val="231F20"/>
          <w:spacing w:val="11"/>
          <w:w w:val="105"/>
          <w:sz w:val="21"/>
          <w:szCs w:val="21"/>
        </w:rPr>
        <w:t>開設日時</w:t>
      </w:r>
      <w:r w:rsidRPr="0018128E">
        <w:rPr>
          <w:rFonts w:asciiTheme="minorEastAsia" w:eastAsiaTheme="minorEastAsia" w:hAnsiTheme="minorEastAsia"/>
          <w:color w:val="231F20"/>
          <w:spacing w:val="6"/>
          <w:w w:val="105"/>
          <w:sz w:val="21"/>
          <w:szCs w:val="21"/>
        </w:rPr>
        <w:t xml:space="preserve"> 毎週水・金曜日</w:t>
      </w:r>
      <w:r w:rsidRPr="0018128E">
        <w:rPr>
          <w:rFonts w:asciiTheme="minorEastAsia" w:eastAsiaTheme="minorEastAsia" w:hAnsiTheme="minorEastAsia"/>
          <w:color w:val="231F20"/>
          <w:spacing w:val="58"/>
          <w:w w:val="105"/>
          <w:sz w:val="21"/>
          <w:szCs w:val="21"/>
        </w:rPr>
        <w:t xml:space="preserve"> </w:t>
      </w:r>
      <w:r w:rsidRPr="0018128E">
        <w:rPr>
          <w:rFonts w:asciiTheme="minorEastAsia" w:eastAsiaTheme="minorEastAsia" w:hAnsiTheme="minorEastAsia"/>
          <w:color w:val="231F20"/>
          <w:w w:val="105"/>
          <w:sz w:val="21"/>
          <w:szCs w:val="21"/>
        </w:rPr>
        <w:t>12時～13時と17時～19</w:t>
      </w:r>
      <w:r w:rsidRPr="0018128E">
        <w:rPr>
          <w:rFonts w:asciiTheme="minorEastAsia" w:eastAsiaTheme="minorEastAsia" w:hAnsiTheme="minorEastAsia"/>
          <w:color w:val="231F20"/>
          <w:spacing w:val="-10"/>
          <w:w w:val="105"/>
          <w:sz w:val="21"/>
          <w:szCs w:val="21"/>
        </w:rPr>
        <w:t>時</w:t>
      </w:r>
    </w:p>
    <w:p w14:paraId="39B3D678" w14:textId="5F03EFD6" w:rsidR="00CC60C9" w:rsidRPr="0018128E" w:rsidRDefault="00060128" w:rsidP="006E5823">
      <w:pPr>
        <w:pStyle w:val="a3"/>
        <w:spacing w:line="276" w:lineRule="auto"/>
        <w:ind w:right="232"/>
        <w:rPr>
          <w:rFonts w:asciiTheme="minorEastAsia" w:eastAsiaTheme="minorEastAsia" w:hAnsiTheme="minorEastAsia"/>
          <w:sz w:val="21"/>
          <w:szCs w:val="21"/>
        </w:rPr>
      </w:pPr>
      <w:r>
        <w:rPr>
          <w:rFonts w:asciiTheme="minorEastAsia" w:eastAsiaTheme="minorEastAsia" w:hAnsiTheme="minorEastAsia"/>
          <w:color w:val="231F20"/>
          <w:w w:val="105"/>
          <w:sz w:val="21"/>
          <w:szCs w:val="21"/>
        </w:rPr>
        <w:t xml:space="preserve">（２）　</w:t>
      </w:r>
      <w:r w:rsidRPr="0018128E">
        <w:rPr>
          <w:rFonts w:asciiTheme="minorEastAsia" w:eastAsiaTheme="minorEastAsia" w:hAnsiTheme="minorEastAsia"/>
          <w:color w:val="231F20"/>
          <w:spacing w:val="-1"/>
          <w:w w:val="105"/>
          <w:sz w:val="21"/>
          <w:szCs w:val="21"/>
        </w:rPr>
        <w:t>取り扱う苦情の範囲を次のとおりとする。</w:t>
      </w:r>
    </w:p>
    <w:p w14:paraId="43378FFC" w14:textId="78AC429E" w:rsidR="00CC60C9" w:rsidRPr="0018128E" w:rsidRDefault="0020451B" w:rsidP="007E1511">
      <w:pPr>
        <w:pStyle w:val="a3"/>
        <w:spacing w:line="276" w:lineRule="auto"/>
        <w:ind w:right="232" w:firstLineChars="300" w:firstLine="660"/>
        <w:rPr>
          <w:rFonts w:asciiTheme="minorEastAsia" w:eastAsiaTheme="minorEastAsia" w:hAnsiTheme="minorEastAsia"/>
          <w:sz w:val="21"/>
          <w:szCs w:val="21"/>
        </w:rPr>
      </w:pPr>
      <w:r w:rsidRPr="0018128E">
        <w:rPr>
          <w:rFonts w:asciiTheme="minorEastAsia" w:eastAsiaTheme="minorEastAsia" w:hAnsiTheme="minorEastAsia"/>
          <w:color w:val="231F20"/>
          <w:w w:val="105"/>
          <w:sz w:val="21"/>
          <w:szCs w:val="21"/>
        </w:rPr>
        <w:t>①</w:t>
      </w:r>
      <w:r w:rsidR="007E1511">
        <w:rPr>
          <w:rFonts w:asciiTheme="minorEastAsia" w:eastAsiaTheme="minorEastAsia" w:hAnsiTheme="minorEastAsia" w:hint="eastAsia"/>
          <w:color w:val="231F20"/>
          <w:spacing w:val="-1"/>
          <w:w w:val="105"/>
          <w:sz w:val="21"/>
          <w:szCs w:val="21"/>
        </w:rPr>
        <w:t xml:space="preserve">　</w:t>
      </w:r>
      <w:r w:rsidRPr="0018128E">
        <w:rPr>
          <w:rFonts w:asciiTheme="minorEastAsia" w:eastAsiaTheme="minorEastAsia" w:hAnsiTheme="minorEastAsia"/>
          <w:color w:val="231F20"/>
          <w:spacing w:val="-1"/>
          <w:w w:val="105"/>
          <w:sz w:val="21"/>
          <w:szCs w:val="21"/>
        </w:rPr>
        <w:t>高度プロフェッショナル制度の運用に関する事項</w:t>
      </w:r>
    </w:p>
    <w:p w14:paraId="459BA0F2" w14:textId="1A886B06" w:rsidR="00CC60C9" w:rsidRPr="0085742B" w:rsidRDefault="0020451B" w:rsidP="00C73164">
      <w:pPr>
        <w:pStyle w:val="a3"/>
        <w:spacing w:line="276" w:lineRule="auto"/>
        <w:ind w:right="232" w:firstLineChars="300" w:firstLine="660"/>
        <w:rPr>
          <w:rFonts w:asciiTheme="minorEastAsia" w:eastAsiaTheme="minorEastAsia" w:hAnsiTheme="minorEastAsia"/>
          <w:color w:val="231F20"/>
          <w:spacing w:val="-1"/>
          <w:w w:val="105"/>
          <w:sz w:val="21"/>
          <w:szCs w:val="21"/>
        </w:rPr>
      </w:pPr>
      <w:r w:rsidRPr="0018128E">
        <w:rPr>
          <w:rFonts w:asciiTheme="minorEastAsia" w:eastAsiaTheme="minorEastAsia" w:hAnsiTheme="minorEastAsia"/>
          <w:color w:val="231F20"/>
          <w:w w:val="105"/>
          <w:sz w:val="21"/>
          <w:szCs w:val="21"/>
        </w:rPr>
        <w:t>②</w:t>
      </w:r>
      <w:r w:rsidR="007E1511">
        <w:rPr>
          <w:rFonts w:asciiTheme="minorEastAsia" w:eastAsiaTheme="minorEastAsia" w:hAnsiTheme="minorEastAsia" w:hint="eastAsia"/>
          <w:color w:val="231F20"/>
          <w:spacing w:val="-1"/>
          <w:w w:val="105"/>
          <w:sz w:val="21"/>
          <w:szCs w:val="21"/>
        </w:rPr>
        <w:t xml:space="preserve">　</w:t>
      </w:r>
      <w:r w:rsidRPr="0018128E">
        <w:rPr>
          <w:rFonts w:asciiTheme="minorEastAsia" w:eastAsiaTheme="minorEastAsia" w:hAnsiTheme="minorEastAsia"/>
          <w:color w:val="231F20"/>
          <w:spacing w:val="-1"/>
          <w:w w:val="105"/>
          <w:sz w:val="21"/>
          <w:szCs w:val="21"/>
        </w:rPr>
        <w:t>高度プロフェッショナル制度に関する評価制度、賃金制度、その他の処遇に関する事項</w:t>
      </w:r>
    </w:p>
    <w:p w14:paraId="7E7A3B0D" w14:textId="7C5D50D8" w:rsidR="00CC60C9" w:rsidRPr="0018128E" w:rsidRDefault="00060128" w:rsidP="006E5823">
      <w:pPr>
        <w:pStyle w:val="a3"/>
        <w:spacing w:line="276" w:lineRule="auto"/>
        <w:ind w:right="232"/>
        <w:rPr>
          <w:rFonts w:asciiTheme="minorEastAsia" w:eastAsiaTheme="minorEastAsia" w:hAnsiTheme="minorEastAsia"/>
          <w:sz w:val="21"/>
          <w:szCs w:val="21"/>
        </w:rPr>
      </w:pPr>
      <w:r>
        <w:rPr>
          <w:rFonts w:asciiTheme="minorEastAsia" w:eastAsiaTheme="minorEastAsia" w:hAnsiTheme="minorEastAsia"/>
          <w:color w:val="231F20"/>
          <w:w w:val="105"/>
          <w:sz w:val="21"/>
          <w:szCs w:val="21"/>
        </w:rPr>
        <w:t xml:space="preserve">（３）　</w:t>
      </w:r>
      <w:r w:rsidRPr="0018128E">
        <w:rPr>
          <w:rFonts w:asciiTheme="minorEastAsia" w:eastAsiaTheme="minorEastAsia" w:hAnsiTheme="minorEastAsia"/>
          <w:color w:val="231F20"/>
          <w:spacing w:val="-1"/>
          <w:w w:val="105"/>
          <w:sz w:val="21"/>
          <w:szCs w:val="21"/>
        </w:rPr>
        <w:t>相談者の秘密を厳守し、プライバシーの保護に努めること。</w:t>
      </w:r>
    </w:p>
    <w:p w14:paraId="32386B71" w14:textId="77777777" w:rsidR="00CC60C9" w:rsidRPr="0018128E" w:rsidRDefault="0020451B" w:rsidP="006E5823">
      <w:pPr>
        <w:pStyle w:val="a3"/>
        <w:spacing w:line="276" w:lineRule="auto"/>
        <w:ind w:right="232"/>
        <w:rPr>
          <w:rFonts w:asciiTheme="minorEastAsia" w:eastAsiaTheme="minorEastAsia" w:hAnsiTheme="minorEastAsia"/>
          <w:sz w:val="21"/>
          <w:szCs w:val="21"/>
        </w:rPr>
      </w:pPr>
      <w:r w:rsidRPr="0018128E">
        <w:rPr>
          <w:rFonts w:asciiTheme="minorEastAsia" w:eastAsiaTheme="minorEastAsia" w:hAnsiTheme="minorEastAsia"/>
          <w:color w:val="231F20"/>
          <w:w w:val="105"/>
          <w:sz w:val="21"/>
          <w:szCs w:val="21"/>
        </w:rPr>
        <w:t>（開催頻度及び開催時期</w:t>
      </w:r>
      <w:r w:rsidRPr="0018128E">
        <w:rPr>
          <w:rFonts w:asciiTheme="minorEastAsia" w:eastAsiaTheme="minorEastAsia" w:hAnsiTheme="minorEastAsia"/>
          <w:color w:val="231F20"/>
          <w:spacing w:val="-10"/>
          <w:w w:val="105"/>
          <w:sz w:val="21"/>
          <w:szCs w:val="21"/>
        </w:rPr>
        <w:t>）</w:t>
      </w:r>
    </w:p>
    <w:p w14:paraId="397EA27F" w14:textId="77777777" w:rsidR="00CC60C9" w:rsidRPr="0018128E" w:rsidRDefault="0020451B" w:rsidP="006E5823">
      <w:pPr>
        <w:pStyle w:val="a3"/>
        <w:spacing w:line="276" w:lineRule="auto"/>
        <w:ind w:right="232"/>
        <w:rPr>
          <w:rFonts w:asciiTheme="minorEastAsia" w:eastAsiaTheme="minorEastAsia" w:hAnsiTheme="minorEastAsia"/>
          <w:sz w:val="21"/>
          <w:szCs w:val="21"/>
        </w:rPr>
      </w:pPr>
      <w:r w:rsidRPr="0018128E">
        <w:rPr>
          <w:rFonts w:asciiTheme="minorEastAsia" w:eastAsiaTheme="minorEastAsia" w:hAnsiTheme="minorEastAsia"/>
          <w:color w:val="231F20"/>
          <w:w w:val="105"/>
          <w:sz w:val="21"/>
          <w:szCs w:val="21"/>
        </w:rPr>
        <w:t>第14条</w:t>
      </w:r>
      <w:r w:rsidRPr="0018128E">
        <w:rPr>
          <w:rFonts w:asciiTheme="minorEastAsia" w:eastAsiaTheme="minorEastAsia" w:hAnsiTheme="minorEastAsia"/>
          <w:color w:val="231F20"/>
          <w:spacing w:val="-1"/>
          <w:w w:val="105"/>
          <w:sz w:val="21"/>
          <w:szCs w:val="21"/>
        </w:rPr>
        <w:t xml:space="preserve"> 労使委員会の開催は、次のとおりとする。</w:t>
      </w:r>
    </w:p>
    <w:p w14:paraId="4A2CB0D0" w14:textId="4DE2B7E2" w:rsidR="00CC60C9" w:rsidRPr="0018128E" w:rsidRDefault="00060128" w:rsidP="006E5823">
      <w:pPr>
        <w:pStyle w:val="a3"/>
        <w:spacing w:line="276" w:lineRule="auto"/>
        <w:ind w:right="232"/>
        <w:rPr>
          <w:rFonts w:asciiTheme="minorEastAsia" w:eastAsiaTheme="minorEastAsia" w:hAnsiTheme="minorEastAsia"/>
          <w:sz w:val="21"/>
          <w:szCs w:val="21"/>
        </w:rPr>
      </w:pPr>
      <w:r>
        <w:rPr>
          <w:rFonts w:asciiTheme="minorEastAsia" w:eastAsiaTheme="minorEastAsia" w:hAnsiTheme="minorEastAsia"/>
          <w:color w:val="231F20"/>
          <w:w w:val="105"/>
          <w:sz w:val="21"/>
          <w:szCs w:val="21"/>
        </w:rPr>
        <w:t xml:space="preserve">（１）　</w:t>
      </w:r>
      <w:r w:rsidRPr="0018128E">
        <w:rPr>
          <w:rFonts w:asciiTheme="minorEastAsia" w:eastAsiaTheme="minorEastAsia" w:hAnsiTheme="minorEastAsia"/>
          <w:color w:val="231F20"/>
          <w:spacing w:val="-1"/>
          <w:w w:val="105"/>
          <w:sz w:val="21"/>
          <w:szCs w:val="21"/>
        </w:rPr>
        <w:t>所轄労働基準監督署に高度プロフェッショナル制度に関する報告を行うとき</w:t>
      </w:r>
    </w:p>
    <w:p w14:paraId="2F87EAC3" w14:textId="77777777" w:rsidR="00CC60C9" w:rsidRPr="0018128E" w:rsidRDefault="0020451B" w:rsidP="00606956">
      <w:pPr>
        <w:pStyle w:val="a3"/>
        <w:spacing w:line="276" w:lineRule="auto"/>
        <w:ind w:right="232" w:firstLineChars="300" w:firstLine="654"/>
        <w:rPr>
          <w:rFonts w:asciiTheme="minorEastAsia" w:eastAsiaTheme="minorEastAsia" w:hAnsiTheme="minorEastAsia"/>
          <w:sz w:val="21"/>
          <w:szCs w:val="21"/>
        </w:rPr>
      </w:pPr>
      <w:r w:rsidRPr="0018128E">
        <w:rPr>
          <w:rFonts w:asciiTheme="minorEastAsia" w:eastAsiaTheme="minorEastAsia" w:hAnsiTheme="minorEastAsia"/>
          <w:color w:val="231F20"/>
          <w:spacing w:val="-2"/>
          <w:w w:val="105"/>
          <w:sz w:val="21"/>
          <w:szCs w:val="21"/>
        </w:rPr>
        <w:t>○年３月、９月</w:t>
      </w:r>
    </w:p>
    <w:p w14:paraId="0C461475" w14:textId="0DB538A3" w:rsidR="00CC60C9" w:rsidRPr="0018128E" w:rsidRDefault="00060128" w:rsidP="006E5823">
      <w:pPr>
        <w:pStyle w:val="a3"/>
        <w:spacing w:line="276" w:lineRule="auto"/>
        <w:ind w:right="232"/>
        <w:rPr>
          <w:rFonts w:asciiTheme="minorEastAsia" w:eastAsiaTheme="minorEastAsia" w:hAnsiTheme="minorEastAsia"/>
          <w:sz w:val="21"/>
          <w:szCs w:val="21"/>
        </w:rPr>
      </w:pPr>
      <w:r>
        <w:rPr>
          <w:rFonts w:asciiTheme="minorEastAsia" w:eastAsiaTheme="minorEastAsia" w:hAnsiTheme="minorEastAsia"/>
          <w:color w:val="231F20"/>
          <w:w w:val="105"/>
          <w:sz w:val="21"/>
          <w:szCs w:val="21"/>
        </w:rPr>
        <w:t xml:space="preserve">（２）　</w:t>
      </w:r>
      <w:r w:rsidRPr="0018128E">
        <w:rPr>
          <w:rFonts w:asciiTheme="minorEastAsia" w:eastAsiaTheme="minorEastAsia" w:hAnsiTheme="minorEastAsia"/>
          <w:color w:val="231F20"/>
          <w:spacing w:val="-1"/>
          <w:w w:val="105"/>
          <w:sz w:val="21"/>
          <w:szCs w:val="21"/>
        </w:rPr>
        <w:t>労使委員会の委員の半数以上の要請があったとき</w:t>
      </w:r>
    </w:p>
    <w:p w14:paraId="778B8945" w14:textId="77777777" w:rsidR="00CC60C9" w:rsidRPr="0018128E" w:rsidRDefault="0020451B" w:rsidP="006E5823">
      <w:pPr>
        <w:pStyle w:val="a3"/>
        <w:spacing w:line="276" w:lineRule="auto"/>
        <w:ind w:right="232"/>
        <w:rPr>
          <w:rFonts w:asciiTheme="minorEastAsia" w:eastAsiaTheme="minorEastAsia" w:hAnsiTheme="minorEastAsia"/>
          <w:sz w:val="21"/>
          <w:szCs w:val="21"/>
        </w:rPr>
      </w:pPr>
      <w:r w:rsidRPr="0018128E">
        <w:rPr>
          <w:rFonts w:asciiTheme="minorEastAsia" w:eastAsiaTheme="minorEastAsia" w:hAnsiTheme="minorEastAsia"/>
          <w:color w:val="231F20"/>
          <w:w w:val="105"/>
          <w:sz w:val="21"/>
          <w:szCs w:val="21"/>
        </w:rPr>
        <w:t>（医師の選任</w:t>
      </w:r>
      <w:r w:rsidRPr="0018128E">
        <w:rPr>
          <w:rFonts w:asciiTheme="minorEastAsia" w:eastAsiaTheme="minorEastAsia" w:hAnsiTheme="minorEastAsia"/>
          <w:color w:val="231F20"/>
          <w:spacing w:val="-10"/>
          <w:w w:val="105"/>
          <w:sz w:val="21"/>
          <w:szCs w:val="21"/>
        </w:rPr>
        <w:t>）</w:t>
      </w:r>
    </w:p>
    <w:p w14:paraId="3F1E01D2" w14:textId="536BE8C9" w:rsidR="00CC60C9" w:rsidRPr="0018128E" w:rsidRDefault="0020451B" w:rsidP="00606956">
      <w:pPr>
        <w:pStyle w:val="a3"/>
        <w:spacing w:line="276" w:lineRule="auto"/>
        <w:ind w:left="220" w:right="232" w:hangingChars="100" w:hanging="220"/>
        <w:rPr>
          <w:rFonts w:asciiTheme="minorEastAsia" w:eastAsiaTheme="minorEastAsia" w:hAnsiTheme="minorEastAsia"/>
          <w:sz w:val="21"/>
          <w:szCs w:val="21"/>
        </w:rPr>
      </w:pPr>
      <w:r w:rsidRPr="0018128E">
        <w:rPr>
          <w:rFonts w:asciiTheme="minorEastAsia" w:eastAsiaTheme="minorEastAsia" w:hAnsiTheme="minorEastAsia"/>
          <w:color w:val="231F20"/>
          <w:w w:val="105"/>
          <w:sz w:val="21"/>
          <w:szCs w:val="21"/>
        </w:rPr>
        <w:t>第15条</w:t>
      </w:r>
      <w:r w:rsidR="00606956">
        <w:rPr>
          <w:rFonts w:asciiTheme="minorEastAsia" w:eastAsiaTheme="minorEastAsia" w:hAnsiTheme="minorEastAsia" w:hint="eastAsia"/>
          <w:color w:val="231F20"/>
          <w:w w:val="105"/>
          <w:sz w:val="21"/>
          <w:szCs w:val="21"/>
        </w:rPr>
        <w:t xml:space="preserve">　</w:t>
      </w:r>
      <w:r w:rsidRPr="0018128E">
        <w:rPr>
          <w:rFonts w:asciiTheme="minorEastAsia" w:eastAsiaTheme="minorEastAsia" w:hAnsiTheme="minorEastAsia"/>
          <w:color w:val="231F20"/>
          <w:w w:val="105"/>
          <w:sz w:val="21"/>
          <w:szCs w:val="21"/>
        </w:rPr>
        <w:t>使用者は、高度プロフェッショナル制度の対象労働者の健康管理を行うために、必要な</w:t>
      </w:r>
      <w:r w:rsidRPr="0018128E">
        <w:rPr>
          <w:rFonts w:asciiTheme="minorEastAsia" w:eastAsiaTheme="minorEastAsia" w:hAnsiTheme="minorEastAsia"/>
          <w:color w:val="231F20"/>
          <w:spacing w:val="-2"/>
          <w:w w:val="105"/>
          <w:sz w:val="21"/>
          <w:szCs w:val="21"/>
        </w:rPr>
        <w:t>知識を有する医師を選任しなければならない。</w:t>
      </w:r>
    </w:p>
    <w:p w14:paraId="7D38A289" w14:textId="77777777" w:rsidR="00CC60C9" w:rsidRPr="0018128E" w:rsidRDefault="0020451B" w:rsidP="006E5823">
      <w:pPr>
        <w:pStyle w:val="a3"/>
        <w:spacing w:line="276" w:lineRule="auto"/>
        <w:ind w:right="232"/>
        <w:rPr>
          <w:rFonts w:asciiTheme="minorEastAsia" w:eastAsiaTheme="minorEastAsia" w:hAnsiTheme="minorEastAsia"/>
          <w:sz w:val="21"/>
          <w:szCs w:val="21"/>
        </w:rPr>
      </w:pPr>
      <w:r w:rsidRPr="0018128E">
        <w:rPr>
          <w:rFonts w:asciiTheme="minorEastAsia" w:eastAsiaTheme="minorEastAsia" w:hAnsiTheme="minorEastAsia"/>
          <w:color w:val="231F20"/>
          <w:w w:val="105"/>
          <w:sz w:val="21"/>
          <w:szCs w:val="21"/>
        </w:rPr>
        <w:t>（記録の保存</w:t>
      </w:r>
      <w:r w:rsidRPr="0018128E">
        <w:rPr>
          <w:rFonts w:asciiTheme="minorEastAsia" w:eastAsiaTheme="minorEastAsia" w:hAnsiTheme="minorEastAsia"/>
          <w:color w:val="231F20"/>
          <w:spacing w:val="-10"/>
          <w:w w:val="105"/>
          <w:sz w:val="21"/>
          <w:szCs w:val="21"/>
        </w:rPr>
        <w:t>）</w:t>
      </w:r>
    </w:p>
    <w:p w14:paraId="00C06C64" w14:textId="454DE7B3" w:rsidR="00CC60C9" w:rsidRPr="0018128E" w:rsidRDefault="0020451B" w:rsidP="00606956">
      <w:pPr>
        <w:pStyle w:val="a3"/>
        <w:spacing w:line="276" w:lineRule="auto"/>
        <w:ind w:left="220" w:right="232" w:hangingChars="100" w:hanging="220"/>
        <w:rPr>
          <w:rFonts w:asciiTheme="minorEastAsia" w:eastAsiaTheme="minorEastAsia" w:hAnsiTheme="minorEastAsia"/>
          <w:sz w:val="21"/>
          <w:szCs w:val="21"/>
        </w:rPr>
      </w:pPr>
      <w:r w:rsidRPr="0018128E">
        <w:rPr>
          <w:rFonts w:asciiTheme="minorEastAsia" w:eastAsiaTheme="minorEastAsia" w:hAnsiTheme="minorEastAsia"/>
          <w:color w:val="231F20"/>
          <w:w w:val="105"/>
          <w:sz w:val="21"/>
          <w:szCs w:val="21"/>
        </w:rPr>
        <w:t>第16条</w:t>
      </w:r>
      <w:r w:rsidR="00606956">
        <w:rPr>
          <w:rFonts w:asciiTheme="minorEastAsia" w:eastAsiaTheme="minorEastAsia" w:hAnsiTheme="minorEastAsia" w:hint="eastAsia"/>
          <w:color w:val="231F20"/>
          <w:spacing w:val="3"/>
          <w:sz w:val="21"/>
          <w:szCs w:val="21"/>
        </w:rPr>
        <w:t xml:space="preserve">　</w:t>
      </w:r>
      <w:r w:rsidRPr="0018128E">
        <w:rPr>
          <w:rFonts w:asciiTheme="minorEastAsia" w:eastAsiaTheme="minorEastAsia" w:hAnsiTheme="minorEastAsia"/>
          <w:color w:val="231F20"/>
          <w:spacing w:val="-1"/>
          <w:w w:val="105"/>
          <w:sz w:val="21"/>
          <w:szCs w:val="21"/>
        </w:rPr>
        <w:t>使用者は、同意及びその撤回、職務の内容、支払われると見込まれる賃金の額、健康管</w:t>
      </w:r>
      <w:r w:rsidRPr="0018128E">
        <w:rPr>
          <w:rFonts w:asciiTheme="minorEastAsia" w:eastAsiaTheme="minorEastAsia" w:hAnsiTheme="minorEastAsia"/>
          <w:color w:val="231F20"/>
          <w:w w:val="105"/>
          <w:sz w:val="21"/>
          <w:szCs w:val="21"/>
        </w:rPr>
        <w:t>理時間の状況、休日確保措置、選択的措置、健康・福祉確保措置及び苦情処理措置の実施状況に関する対象労働者ごとの記録と医師の選任に関する記録を決議の有効期間の始期から有効期間満了後３年間を経過する時まで保存することとする。</w:t>
      </w:r>
    </w:p>
    <w:p w14:paraId="710AED4D" w14:textId="77777777" w:rsidR="00CC60C9" w:rsidRPr="0018128E" w:rsidRDefault="0020451B" w:rsidP="006E5823">
      <w:pPr>
        <w:pStyle w:val="a3"/>
        <w:spacing w:line="276" w:lineRule="auto"/>
        <w:ind w:right="232"/>
        <w:rPr>
          <w:rFonts w:asciiTheme="minorEastAsia" w:eastAsiaTheme="minorEastAsia" w:hAnsiTheme="minorEastAsia"/>
          <w:sz w:val="21"/>
          <w:szCs w:val="21"/>
        </w:rPr>
      </w:pPr>
      <w:r w:rsidRPr="0018128E">
        <w:rPr>
          <w:rFonts w:asciiTheme="minorEastAsia" w:eastAsiaTheme="minorEastAsia" w:hAnsiTheme="minorEastAsia"/>
          <w:color w:val="231F20"/>
          <w:w w:val="105"/>
          <w:sz w:val="21"/>
          <w:szCs w:val="21"/>
        </w:rPr>
        <w:t>（決議の変更</w:t>
      </w:r>
      <w:r w:rsidRPr="0018128E">
        <w:rPr>
          <w:rFonts w:asciiTheme="minorEastAsia" w:eastAsiaTheme="minorEastAsia" w:hAnsiTheme="minorEastAsia"/>
          <w:color w:val="231F20"/>
          <w:spacing w:val="-10"/>
          <w:w w:val="105"/>
          <w:sz w:val="21"/>
          <w:szCs w:val="21"/>
        </w:rPr>
        <w:t>）</w:t>
      </w:r>
    </w:p>
    <w:p w14:paraId="4B3E8CEC" w14:textId="6FB60C12" w:rsidR="00CC60C9" w:rsidRPr="0018128E" w:rsidRDefault="0020451B" w:rsidP="00606956">
      <w:pPr>
        <w:pStyle w:val="a3"/>
        <w:spacing w:line="276" w:lineRule="auto"/>
        <w:ind w:left="220" w:right="232" w:hangingChars="100" w:hanging="220"/>
        <w:jc w:val="both"/>
        <w:rPr>
          <w:rFonts w:asciiTheme="minorEastAsia" w:eastAsiaTheme="minorEastAsia" w:hAnsiTheme="minorEastAsia"/>
          <w:sz w:val="21"/>
          <w:szCs w:val="21"/>
        </w:rPr>
      </w:pPr>
      <w:r w:rsidRPr="0018128E">
        <w:rPr>
          <w:rFonts w:asciiTheme="minorEastAsia" w:eastAsiaTheme="minorEastAsia" w:hAnsiTheme="minorEastAsia"/>
          <w:color w:val="231F20"/>
          <w:w w:val="105"/>
          <w:sz w:val="21"/>
          <w:szCs w:val="21"/>
        </w:rPr>
        <w:t>第17条</w:t>
      </w:r>
      <w:r w:rsidR="00606956">
        <w:rPr>
          <w:rFonts w:asciiTheme="minorEastAsia" w:eastAsiaTheme="minorEastAsia" w:hAnsiTheme="minorEastAsia" w:hint="eastAsia"/>
          <w:color w:val="231F20"/>
          <w:spacing w:val="3"/>
          <w:sz w:val="21"/>
          <w:szCs w:val="21"/>
        </w:rPr>
        <w:t xml:space="preserve">　</w:t>
      </w:r>
      <w:r w:rsidRPr="0018128E">
        <w:rPr>
          <w:rFonts w:asciiTheme="minorEastAsia" w:eastAsiaTheme="minorEastAsia" w:hAnsiTheme="minorEastAsia"/>
          <w:color w:val="231F20"/>
          <w:spacing w:val="-1"/>
          <w:w w:val="105"/>
          <w:sz w:val="21"/>
          <w:szCs w:val="21"/>
        </w:rPr>
        <w:t>決議をした時点では予見することができない事情の変化が生じ、委員の半数以上から労使委員会の開催の申出があった場合には、有効期間中の途中であっても、決議した内容を変更</w:t>
      </w:r>
      <w:r w:rsidRPr="0018128E">
        <w:rPr>
          <w:rFonts w:asciiTheme="minorEastAsia" w:eastAsiaTheme="minorEastAsia" w:hAnsiTheme="minorEastAsia"/>
          <w:color w:val="231F20"/>
          <w:w w:val="105"/>
          <w:sz w:val="21"/>
          <w:szCs w:val="21"/>
        </w:rPr>
        <w:t>する等のための労使委員会を開催するものとする。</w:t>
      </w:r>
    </w:p>
    <w:p w14:paraId="39B118F8" w14:textId="77777777" w:rsidR="00CC60C9" w:rsidRPr="0018128E" w:rsidRDefault="0020451B" w:rsidP="006E5823">
      <w:pPr>
        <w:pStyle w:val="a3"/>
        <w:spacing w:line="276" w:lineRule="auto"/>
        <w:ind w:right="232"/>
        <w:rPr>
          <w:rFonts w:asciiTheme="minorEastAsia" w:eastAsiaTheme="minorEastAsia" w:hAnsiTheme="minorEastAsia"/>
          <w:sz w:val="21"/>
          <w:szCs w:val="21"/>
        </w:rPr>
      </w:pPr>
      <w:r w:rsidRPr="0018128E">
        <w:rPr>
          <w:rFonts w:asciiTheme="minorEastAsia" w:eastAsiaTheme="minorEastAsia" w:hAnsiTheme="minorEastAsia"/>
          <w:color w:val="231F20"/>
          <w:w w:val="105"/>
          <w:sz w:val="21"/>
          <w:szCs w:val="21"/>
        </w:rPr>
        <w:t>（評価制度、賃金制度の変更</w:t>
      </w:r>
      <w:r w:rsidRPr="0018128E">
        <w:rPr>
          <w:rFonts w:asciiTheme="minorEastAsia" w:eastAsiaTheme="minorEastAsia" w:hAnsiTheme="minorEastAsia"/>
          <w:color w:val="231F20"/>
          <w:spacing w:val="-10"/>
          <w:w w:val="105"/>
          <w:sz w:val="21"/>
          <w:szCs w:val="21"/>
        </w:rPr>
        <w:t>）</w:t>
      </w:r>
    </w:p>
    <w:p w14:paraId="5A17B6C3" w14:textId="54D5239D" w:rsidR="00CC60C9" w:rsidRPr="0018128E" w:rsidRDefault="0020451B" w:rsidP="00606956">
      <w:pPr>
        <w:pStyle w:val="a3"/>
        <w:spacing w:line="276" w:lineRule="auto"/>
        <w:ind w:right="232"/>
        <w:rPr>
          <w:rFonts w:asciiTheme="minorEastAsia" w:eastAsiaTheme="minorEastAsia" w:hAnsiTheme="minorEastAsia"/>
          <w:sz w:val="21"/>
          <w:szCs w:val="21"/>
        </w:rPr>
      </w:pPr>
      <w:r w:rsidRPr="0018128E">
        <w:rPr>
          <w:rFonts w:asciiTheme="minorEastAsia" w:eastAsiaTheme="minorEastAsia" w:hAnsiTheme="minorEastAsia"/>
          <w:color w:val="231F20"/>
          <w:w w:val="105"/>
          <w:sz w:val="21"/>
          <w:szCs w:val="21"/>
        </w:rPr>
        <w:t>第18条</w:t>
      </w:r>
      <w:r w:rsidR="00606956">
        <w:rPr>
          <w:rFonts w:asciiTheme="minorEastAsia" w:eastAsiaTheme="minorEastAsia" w:hAnsiTheme="minorEastAsia" w:hint="eastAsia"/>
          <w:color w:val="231F20"/>
          <w:w w:val="105"/>
          <w:sz w:val="21"/>
          <w:szCs w:val="21"/>
        </w:rPr>
        <w:t xml:space="preserve">　</w:t>
      </w:r>
      <w:r w:rsidRPr="0018128E">
        <w:rPr>
          <w:rFonts w:asciiTheme="minorEastAsia" w:eastAsiaTheme="minorEastAsia" w:hAnsiTheme="minorEastAsia"/>
          <w:color w:val="231F20"/>
          <w:w w:val="105"/>
          <w:sz w:val="21"/>
          <w:szCs w:val="21"/>
        </w:rPr>
        <w:t>使用者は、高度プロフェッショナル制度の対象労働者に適用される評価制度、これに対</w:t>
      </w:r>
      <w:r w:rsidRPr="0018128E">
        <w:rPr>
          <w:rFonts w:asciiTheme="minorEastAsia" w:eastAsiaTheme="minorEastAsia" w:hAnsiTheme="minorEastAsia"/>
          <w:color w:val="231F20"/>
          <w:spacing w:val="-2"/>
          <w:w w:val="105"/>
          <w:sz w:val="21"/>
          <w:szCs w:val="21"/>
        </w:rPr>
        <w:t>する賃金制度を変更する場合、事前にその内容について委員に対し説明をするものとする。</w:t>
      </w:r>
    </w:p>
    <w:p w14:paraId="5ACB3A6B" w14:textId="77777777" w:rsidR="00CC60C9" w:rsidRPr="0018128E" w:rsidRDefault="0020451B" w:rsidP="006E5823">
      <w:pPr>
        <w:pStyle w:val="a3"/>
        <w:spacing w:line="276" w:lineRule="auto"/>
        <w:ind w:right="232"/>
        <w:rPr>
          <w:rFonts w:asciiTheme="minorEastAsia" w:eastAsiaTheme="minorEastAsia" w:hAnsiTheme="minorEastAsia"/>
          <w:sz w:val="21"/>
          <w:szCs w:val="21"/>
        </w:rPr>
      </w:pPr>
      <w:r w:rsidRPr="0018128E">
        <w:rPr>
          <w:rFonts w:asciiTheme="minorEastAsia" w:eastAsiaTheme="minorEastAsia" w:hAnsiTheme="minorEastAsia"/>
          <w:color w:val="231F20"/>
          <w:w w:val="105"/>
          <w:sz w:val="21"/>
          <w:szCs w:val="21"/>
        </w:rPr>
        <w:t>（労使委員会への情報開示</w:t>
      </w:r>
      <w:r w:rsidRPr="0018128E">
        <w:rPr>
          <w:rFonts w:asciiTheme="minorEastAsia" w:eastAsiaTheme="minorEastAsia" w:hAnsiTheme="minorEastAsia"/>
          <w:color w:val="231F20"/>
          <w:spacing w:val="-10"/>
          <w:w w:val="105"/>
          <w:sz w:val="21"/>
          <w:szCs w:val="21"/>
        </w:rPr>
        <w:t>）</w:t>
      </w:r>
    </w:p>
    <w:p w14:paraId="418D0412" w14:textId="73E57ABD" w:rsidR="00CC60C9" w:rsidRPr="0018128E" w:rsidRDefault="0020451B" w:rsidP="006E5823">
      <w:pPr>
        <w:pStyle w:val="a3"/>
        <w:spacing w:line="276" w:lineRule="auto"/>
        <w:ind w:right="232"/>
        <w:rPr>
          <w:rFonts w:asciiTheme="minorEastAsia" w:eastAsiaTheme="minorEastAsia" w:hAnsiTheme="minorEastAsia"/>
          <w:sz w:val="21"/>
          <w:szCs w:val="21"/>
        </w:rPr>
      </w:pPr>
      <w:r w:rsidRPr="0018128E">
        <w:rPr>
          <w:rFonts w:asciiTheme="minorEastAsia" w:eastAsiaTheme="minorEastAsia" w:hAnsiTheme="minorEastAsia"/>
          <w:color w:val="231F20"/>
          <w:w w:val="105"/>
          <w:sz w:val="21"/>
          <w:szCs w:val="21"/>
        </w:rPr>
        <w:t>第19条</w:t>
      </w:r>
      <w:r w:rsidR="00606956">
        <w:rPr>
          <w:rFonts w:asciiTheme="minorEastAsia" w:eastAsiaTheme="minorEastAsia" w:hAnsiTheme="minorEastAsia" w:hint="eastAsia"/>
          <w:color w:val="231F20"/>
          <w:spacing w:val="-1"/>
          <w:w w:val="105"/>
          <w:sz w:val="21"/>
          <w:szCs w:val="21"/>
        </w:rPr>
        <w:t xml:space="preserve">　</w:t>
      </w:r>
      <w:r w:rsidRPr="0018128E">
        <w:rPr>
          <w:rFonts w:asciiTheme="minorEastAsia" w:eastAsiaTheme="minorEastAsia" w:hAnsiTheme="minorEastAsia"/>
          <w:color w:val="231F20"/>
          <w:spacing w:val="-1"/>
          <w:w w:val="105"/>
          <w:sz w:val="21"/>
          <w:szCs w:val="21"/>
        </w:rPr>
        <w:t>使用者は、労使委員会に次の情報を開示するものとする。</w:t>
      </w:r>
    </w:p>
    <w:p w14:paraId="59E20147" w14:textId="6292580C" w:rsidR="00CC60C9" w:rsidRPr="0018128E" w:rsidRDefault="00060128" w:rsidP="00606956">
      <w:pPr>
        <w:pStyle w:val="a3"/>
        <w:spacing w:line="276" w:lineRule="auto"/>
        <w:ind w:left="660" w:right="232" w:hangingChars="300" w:hanging="660"/>
        <w:rPr>
          <w:rFonts w:asciiTheme="minorEastAsia" w:eastAsiaTheme="minorEastAsia" w:hAnsiTheme="minorEastAsia"/>
          <w:sz w:val="21"/>
          <w:szCs w:val="21"/>
        </w:rPr>
      </w:pPr>
      <w:r>
        <w:rPr>
          <w:rFonts w:asciiTheme="minorEastAsia" w:eastAsiaTheme="minorEastAsia" w:hAnsiTheme="minorEastAsia"/>
          <w:color w:val="231F20"/>
          <w:w w:val="105"/>
          <w:sz w:val="21"/>
          <w:szCs w:val="21"/>
        </w:rPr>
        <w:t>（１）</w:t>
      </w:r>
      <w:r w:rsidR="00606956">
        <w:rPr>
          <w:rFonts w:asciiTheme="minorEastAsia" w:eastAsiaTheme="minorEastAsia" w:hAnsiTheme="minorEastAsia" w:hint="eastAsia"/>
          <w:color w:val="231F20"/>
          <w:w w:val="105"/>
          <w:sz w:val="21"/>
          <w:szCs w:val="21"/>
        </w:rPr>
        <w:t xml:space="preserve">　</w:t>
      </w:r>
      <w:r w:rsidRPr="0018128E">
        <w:rPr>
          <w:rFonts w:asciiTheme="minorEastAsia" w:eastAsiaTheme="minorEastAsia" w:hAnsiTheme="minorEastAsia"/>
          <w:color w:val="231F20"/>
          <w:w w:val="105"/>
          <w:sz w:val="21"/>
          <w:szCs w:val="21"/>
        </w:rPr>
        <w:t>高度プロフェッショナル制度の対象労働者に適用される評価制度、賃金制度、対象業務の具</w:t>
      </w:r>
      <w:r w:rsidRPr="0018128E">
        <w:rPr>
          <w:rFonts w:asciiTheme="minorEastAsia" w:eastAsiaTheme="minorEastAsia" w:hAnsiTheme="minorEastAsia"/>
          <w:color w:val="231F20"/>
          <w:spacing w:val="-4"/>
          <w:w w:val="105"/>
          <w:sz w:val="21"/>
          <w:szCs w:val="21"/>
        </w:rPr>
        <w:t>体的内容</w:t>
      </w:r>
    </w:p>
    <w:p w14:paraId="4E57D95C" w14:textId="2348BC9F" w:rsidR="00CC60C9" w:rsidRPr="0018128E" w:rsidRDefault="00060128" w:rsidP="00606956">
      <w:pPr>
        <w:pStyle w:val="a3"/>
        <w:spacing w:line="276" w:lineRule="auto"/>
        <w:ind w:left="660" w:right="232" w:hangingChars="300" w:hanging="660"/>
        <w:rPr>
          <w:rFonts w:asciiTheme="minorEastAsia" w:eastAsiaTheme="minorEastAsia" w:hAnsiTheme="minorEastAsia"/>
          <w:sz w:val="21"/>
          <w:szCs w:val="21"/>
        </w:rPr>
      </w:pPr>
      <w:r>
        <w:rPr>
          <w:rFonts w:asciiTheme="minorEastAsia" w:eastAsiaTheme="minorEastAsia" w:hAnsiTheme="minorEastAsia"/>
          <w:color w:val="231F20"/>
          <w:w w:val="105"/>
          <w:sz w:val="21"/>
          <w:szCs w:val="21"/>
        </w:rPr>
        <w:lastRenderedPageBreak/>
        <w:t xml:space="preserve">（２）　</w:t>
      </w:r>
      <w:r w:rsidRPr="0018128E">
        <w:rPr>
          <w:rFonts w:asciiTheme="minorEastAsia" w:eastAsiaTheme="minorEastAsia" w:hAnsiTheme="minorEastAsia"/>
          <w:color w:val="231F20"/>
          <w:w w:val="105"/>
          <w:sz w:val="21"/>
          <w:szCs w:val="21"/>
        </w:rPr>
        <w:t>健康管理時間の状況、休日確保措置、選択的措置、健康・福祉確保措置及び苦情処理措置</w:t>
      </w:r>
      <w:r w:rsidRPr="0018128E">
        <w:rPr>
          <w:rFonts w:asciiTheme="minorEastAsia" w:eastAsiaTheme="minorEastAsia" w:hAnsiTheme="minorEastAsia"/>
          <w:color w:val="231F20"/>
          <w:spacing w:val="-2"/>
          <w:w w:val="105"/>
          <w:sz w:val="21"/>
          <w:szCs w:val="21"/>
        </w:rPr>
        <w:t>の実施状況、労使委員会の開催状況</w:t>
      </w:r>
    </w:p>
    <w:p w14:paraId="1B3A6CB9" w14:textId="3878E7B2" w:rsidR="00CC60C9" w:rsidRPr="0018128E" w:rsidRDefault="00060128" w:rsidP="006E5823">
      <w:pPr>
        <w:pStyle w:val="a3"/>
        <w:spacing w:line="276" w:lineRule="auto"/>
        <w:ind w:right="232"/>
        <w:rPr>
          <w:rFonts w:asciiTheme="minorEastAsia" w:eastAsiaTheme="minorEastAsia" w:hAnsiTheme="minorEastAsia"/>
          <w:sz w:val="21"/>
          <w:szCs w:val="21"/>
        </w:rPr>
      </w:pPr>
      <w:r>
        <w:rPr>
          <w:rFonts w:asciiTheme="minorEastAsia" w:eastAsiaTheme="minorEastAsia" w:hAnsiTheme="minorEastAsia"/>
          <w:color w:val="231F20"/>
          <w:w w:val="105"/>
          <w:sz w:val="21"/>
          <w:szCs w:val="21"/>
        </w:rPr>
        <w:t xml:space="preserve">（３）　</w:t>
      </w:r>
      <w:r w:rsidRPr="0018128E">
        <w:rPr>
          <w:rFonts w:asciiTheme="minorEastAsia" w:eastAsiaTheme="minorEastAsia" w:hAnsiTheme="minorEastAsia"/>
          <w:color w:val="231F20"/>
          <w:spacing w:val="-1"/>
          <w:w w:val="105"/>
          <w:sz w:val="21"/>
          <w:szCs w:val="21"/>
        </w:rPr>
        <w:t>所轄労働基準監督署長への報告内容</w:t>
      </w:r>
    </w:p>
    <w:p w14:paraId="2B69C7EE" w14:textId="77777777" w:rsidR="00CC60C9" w:rsidRPr="0018128E" w:rsidRDefault="0020451B" w:rsidP="006E5823">
      <w:pPr>
        <w:pStyle w:val="a3"/>
        <w:spacing w:line="276" w:lineRule="auto"/>
        <w:ind w:right="232"/>
        <w:rPr>
          <w:rFonts w:asciiTheme="minorEastAsia" w:eastAsiaTheme="minorEastAsia" w:hAnsiTheme="minorEastAsia"/>
          <w:sz w:val="21"/>
          <w:szCs w:val="21"/>
        </w:rPr>
      </w:pPr>
      <w:r w:rsidRPr="0018128E">
        <w:rPr>
          <w:rFonts w:asciiTheme="minorEastAsia" w:eastAsiaTheme="minorEastAsia" w:hAnsiTheme="minorEastAsia"/>
          <w:color w:val="231F20"/>
          <w:w w:val="105"/>
          <w:sz w:val="21"/>
          <w:szCs w:val="21"/>
        </w:rPr>
        <w:t>（決議の有効期間</w:t>
      </w:r>
      <w:r w:rsidRPr="0018128E">
        <w:rPr>
          <w:rFonts w:asciiTheme="minorEastAsia" w:eastAsiaTheme="minorEastAsia" w:hAnsiTheme="minorEastAsia"/>
          <w:color w:val="231F20"/>
          <w:spacing w:val="-10"/>
          <w:w w:val="105"/>
          <w:sz w:val="21"/>
          <w:szCs w:val="21"/>
        </w:rPr>
        <w:t>）</w:t>
      </w:r>
    </w:p>
    <w:p w14:paraId="319B9931" w14:textId="77777777" w:rsidR="00BF3570" w:rsidRDefault="0020451B" w:rsidP="00606956">
      <w:pPr>
        <w:pStyle w:val="a3"/>
        <w:spacing w:line="276" w:lineRule="auto"/>
        <w:ind w:left="220" w:right="232" w:hangingChars="100" w:hanging="220"/>
        <w:rPr>
          <w:rFonts w:asciiTheme="minorEastAsia" w:eastAsiaTheme="minorEastAsia" w:hAnsiTheme="minorEastAsia"/>
          <w:color w:val="231F20"/>
          <w:w w:val="105"/>
          <w:sz w:val="21"/>
          <w:szCs w:val="21"/>
        </w:rPr>
      </w:pPr>
      <w:r w:rsidRPr="0018128E">
        <w:rPr>
          <w:rFonts w:asciiTheme="minorEastAsia" w:eastAsiaTheme="minorEastAsia" w:hAnsiTheme="minorEastAsia"/>
          <w:color w:val="231F20"/>
          <w:w w:val="105"/>
          <w:sz w:val="21"/>
          <w:szCs w:val="21"/>
        </w:rPr>
        <w:t>第20条</w:t>
      </w:r>
      <w:r w:rsidR="00606956">
        <w:rPr>
          <w:rFonts w:asciiTheme="minorEastAsia" w:eastAsiaTheme="minorEastAsia" w:hAnsiTheme="minorEastAsia" w:hint="eastAsia"/>
          <w:color w:val="231F20"/>
          <w:w w:val="105"/>
          <w:sz w:val="21"/>
          <w:szCs w:val="21"/>
        </w:rPr>
        <w:t xml:space="preserve">　</w:t>
      </w:r>
      <w:r w:rsidRPr="0018128E">
        <w:rPr>
          <w:rFonts w:asciiTheme="minorEastAsia" w:eastAsiaTheme="minorEastAsia" w:hAnsiTheme="minorEastAsia"/>
          <w:color w:val="231F20"/>
          <w:w w:val="105"/>
          <w:sz w:val="21"/>
          <w:szCs w:val="21"/>
        </w:rPr>
        <w:t xml:space="preserve">決議の有効期間については、○年○月○日から１年間とする。 </w:t>
      </w:r>
    </w:p>
    <w:p w14:paraId="1427BD52" w14:textId="68EEF0DF" w:rsidR="00CC60C9" w:rsidRPr="0018128E" w:rsidRDefault="0020451B" w:rsidP="00606956">
      <w:pPr>
        <w:pStyle w:val="a3"/>
        <w:spacing w:line="276" w:lineRule="auto"/>
        <w:ind w:left="220" w:right="232" w:hangingChars="100" w:hanging="220"/>
        <w:rPr>
          <w:rFonts w:asciiTheme="minorEastAsia" w:eastAsiaTheme="minorEastAsia" w:hAnsiTheme="minorEastAsia"/>
          <w:sz w:val="21"/>
          <w:szCs w:val="21"/>
        </w:rPr>
      </w:pPr>
      <w:r w:rsidRPr="0018128E">
        <w:rPr>
          <w:rFonts w:asciiTheme="minorEastAsia" w:eastAsiaTheme="minorEastAsia" w:hAnsiTheme="minorEastAsia"/>
          <w:color w:val="231F20"/>
          <w:w w:val="105"/>
          <w:sz w:val="21"/>
          <w:szCs w:val="21"/>
        </w:rPr>
        <w:t>２ 決議については、再度決議しない限り更新されないものとする。</w:t>
      </w:r>
    </w:p>
    <w:p w14:paraId="5396ADAF" w14:textId="77777777" w:rsidR="00CC60C9" w:rsidRPr="0018128E" w:rsidRDefault="00CC60C9" w:rsidP="006E5823">
      <w:pPr>
        <w:pStyle w:val="a3"/>
        <w:spacing w:before="1" w:line="276" w:lineRule="auto"/>
        <w:ind w:right="232"/>
        <w:rPr>
          <w:rFonts w:asciiTheme="minorEastAsia" w:eastAsiaTheme="minorEastAsia" w:hAnsiTheme="minorEastAsia"/>
          <w:sz w:val="21"/>
          <w:szCs w:val="21"/>
        </w:rPr>
      </w:pPr>
    </w:p>
    <w:p w14:paraId="5691E392" w14:textId="700C3C4A" w:rsidR="00CC60C9" w:rsidRPr="00A4192D" w:rsidRDefault="0020451B" w:rsidP="00A4192D">
      <w:pPr>
        <w:pStyle w:val="a3"/>
        <w:tabs>
          <w:tab w:val="left" w:pos="4400"/>
          <w:tab w:val="left" w:pos="6385"/>
        </w:tabs>
        <w:spacing w:line="276" w:lineRule="auto"/>
        <w:ind w:firstLineChars="100" w:firstLine="220"/>
        <w:jc w:val="right"/>
        <w:rPr>
          <w:rFonts w:asciiTheme="minorEastAsia" w:eastAsiaTheme="minorEastAsia" w:hAnsiTheme="minorEastAsia"/>
          <w:sz w:val="21"/>
          <w:szCs w:val="21"/>
        </w:rPr>
      </w:pPr>
      <w:r w:rsidRPr="00A4192D">
        <w:rPr>
          <w:rFonts w:asciiTheme="minorEastAsia" w:eastAsiaTheme="minorEastAsia" w:hAnsiTheme="minorEastAsia"/>
          <w:color w:val="231F20"/>
          <w:w w:val="105"/>
          <w:sz w:val="21"/>
          <w:szCs w:val="21"/>
        </w:rPr>
        <w:t>○年○月○</w:t>
      </w:r>
      <w:r w:rsidRPr="00A4192D">
        <w:rPr>
          <w:rFonts w:asciiTheme="minorEastAsia" w:eastAsiaTheme="minorEastAsia" w:hAnsiTheme="minorEastAsia"/>
          <w:color w:val="231F20"/>
          <w:spacing w:val="-10"/>
          <w:w w:val="105"/>
          <w:sz w:val="21"/>
          <w:szCs w:val="21"/>
        </w:rPr>
        <w:t>日</w:t>
      </w:r>
      <w:r w:rsidR="00A4192D">
        <w:rPr>
          <w:rFonts w:asciiTheme="minorEastAsia" w:eastAsiaTheme="minorEastAsia" w:hAnsiTheme="minorEastAsia" w:hint="eastAsia"/>
          <w:color w:val="231F20"/>
          <w:sz w:val="21"/>
          <w:szCs w:val="21"/>
        </w:rPr>
        <w:t xml:space="preserve">　　　　　　　　　　　　　　　　　　　　　　</w:t>
      </w:r>
      <w:r w:rsidRPr="00A4192D">
        <w:rPr>
          <w:rFonts w:asciiTheme="minorEastAsia" w:eastAsiaTheme="minorEastAsia" w:hAnsiTheme="minorEastAsia"/>
          <w:color w:val="231F20"/>
          <w:w w:val="105"/>
          <w:sz w:val="21"/>
          <w:szCs w:val="21"/>
        </w:rPr>
        <w:t>委員</w:t>
      </w:r>
      <w:r w:rsidR="00A4192D">
        <w:rPr>
          <w:rFonts w:asciiTheme="minorEastAsia" w:eastAsiaTheme="minorEastAsia" w:hAnsiTheme="minorEastAsia" w:hint="eastAsia"/>
          <w:color w:val="231F20"/>
          <w:spacing w:val="58"/>
          <w:w w:val="105"/>
          <w:sz w:val="21"/>
          <w:szCs w:val="21"/>
        </w:rPr>
        <w:t xml:space="preserve">　</w:t>
      </w:r>
      <w:r w:rsidRPr="00A4192D">
        <w:rPr>
          <w:rFonts w:asciiTheme="minorEastAsia" w:eastAsiaTheme="minorEastAsia" w:hAnsiTheme="minorEastAsia"/>
          <w:color w:val="231F20"/>
          <w:w w:val="105"/>
          <w:sz w:val="21"/>
          <w:szCs w:val="21"/>
        </w:rPr>
        <w:t>○○○○</w:t>
      </w:r>
      <w:r w:rsidRPr="00A4192D">
        <w:rPr>
          <w:rFonts w:asciiTheme="minorEastAsia" w:eastAsiaTheme="minorEastAsia" w:hAnsiTheme="minorEastAsia"/>
          <w:color w:val="231F20"/>
          <w:spacing w:val="58"/>
          <w:w w:val="105"/>
          <w:sz w:val="21"/>
          <w:szCs w:val="21"/>
        </w:rPr>
        <w:t xml:space="preserve"> </w:t>
      </w:r>
      <w:r w:rsidRPr="00A4192D">
        <w:rPr>
          <w:rFonts w:asciiTheme="minorEastAsia" w:eastAsiaTheme="minorEastAsia" w:hAnsiTheme="minorEastAsia"/>
          <w:color w:val="231F20"/>
          <w:spacing w:val="-10"/>
          <w:w w:val="105"/>
          <w:sz w:val="21"/>
          <w:szCs w:val="21"/>
        </w:rPr>
        <w:t>印</w:t>
      </w:r>
      <w:r w:rsidR="00A4192D" w:rsidRPr="00A4192D">
        <w:rPr>
          <w:rFonts w:asciiTheme="minorEastAsia" w:eastAsiaTheme="minorEastAsia" w:hAnsiTheme="minorEastAsia" w:hint="eastAsia"/>
          <w:color w:val="231F20"/>
          <w:sz w:val="21"/>
          <w:szCs w:val="21"/>
        </w:rPr>
        <w:t xml:space="preserve">　　</w:t>
      </w:r>
      <w:r w:rsidRPr="00A4192D">
        <w:rPr>
          <w:rFonts w:asciiTheme="minorEastAsia" w:eastAsiaTheme="minorEastAsia" w:hAnsiTheme="minorEastAsia"/>
          <w:color w:val="231F20"/>
          <w:w w:val="105"/>
          <w:sz w:val="21"/>
          <w:szCs w:val="21"/>
        </w:rPr>
        <w:t>○○○○</w:t>
      </w:r>
      <w:r w:rsidRPr="00A4192D">
        <w:rPr>
          <w:rFonts w:asciiTheme="minorEastAsia" w:eastAsiaTheme="minorEastAsia" w:hAnsiTheme="minorEastAsia"/>
          <w:color w:val="231F20"/>
          <w:spacing w:val="58"/>
          <w:w w:val="105"/>
          <w:sz w:val="21"/>
          <w:szCs w:val="21"/>
        </w:rPr>
        <w:t xml:space="preserve"> </w:t>
      </w:r>
      <w:r w:rsidRPr="00A4192D">
        <w:rPr>
          <w:rFonts w:asciiTheme="minorEastAsia" w:eastAsiaTheme="minorEastAsia" w:hAnsiTheme="minorEastAsia"/>
          <w:color w:val="231F20"/>
          <w:spacing w:val="-10"/>
          <w:w w:val="105"/>
          <w:sz w:val="21"/>
          <w:szCs w:val="21"/>
        </w:rPr>
        <w:t>印</w:t>
      </w:r>
    </w:p>
    <w:p w14:paraId="35D43F71" w14:textId="0B8369EC" w:rsidR="00CC60C9" w:rsidRPr="00A4192D" w:rsidRDefault="0020451B" w:rsidP="00A4192D">
      <w:pPr>
        <w:pStyle w:val="a3"/>
        <w:tabs>
          <w:tab w:val="left" w:pos="2909"/>
        </w:tabs>
        <w:spacing w:line="276" w:lineRule="auto"/>
        <w:ind w:firstLineChars="100" w:firstLine="220"/>
        <w:jc w:val="right"/>
        <w:rPr>
          <w:rFonts w:asciiTheme="minorEastAsia" w:eastAsiaTheme="minorEastAsia" w:hAnsiTheme="minorEastAsia"/>
          <w:sz w:val="21"/>
          <w:szCs w:val="21"/>
        </w:rPr>
      </w:pPr>
      <w:r w:rsidRPr="00A4192D">
        <w:rPr>
          <w:rFonts w:asciiTheme="minorEastAsia" w:eastAsiaTheme="minorEastAsia" w:hAnsiTheme="minorEastAsia"/>
          <w:color w:val="231F20"/>
          <w:w w:val="105"/>
          <w:sz w:val="21"/>
          <w:szCs w:val="21"/>
        </w:rPr>
        <w:t>○○株式会社△△事業場労使委員</w:t>
      </w:r>
      <w:r w:rsidRPr="00A4192D">
        <w:rPr>
          <w:rFonts w:asciiTheme="minorEastAsia" w:eastAsiaTheme="minorEastAsia" w:hAnsiTheme="minorEastAsia"/>
          <w:color w:val="231F20"/>
          <w:spacing w:val="-10"/>
          <w:w w:val="105"/>
          <w:sz w:val="21"/>
          <w:szCs w:val="21"/>
        </w:rPr>
        <w:t>会</w:t>
      </w:r>
      <w:r w:rsidR="00A4192D" w:rsidRPr="00A4192D">
        <w:rPr>
          <w:rFonts w:asciiTheme="minorEastAsia" w:eastAsiaTheme="minorEastAsia" w:hAnsiTheme="minorEastAsia" w:hint="eastAsia"/>
          <w:color w:val="231F20"/>
          <w:sz w:val="21"/>
          <w:szCs w:val="21"/>
        </w:rPr>
        <w:t xml:space="preserve">　　　　　　　　　　　　　　　</w:t>
      </w:r>
      <w:r w:rsidRPr="00A4192D">
        <w:rPr>
          <w:rFonts w:asciiTheme="minorEastAsia" w:eastAsiaTheme="minorEastAsia" w:hAnsiTheme="minorEastAsia"/>
          <w:color w:val="231F20"/>
          <w:w w:val="105"/>
          <w:sz w:val="21"/>
          <w:szCs w:val="21"/>
        </w:rPr>
        <w:t>○○○○</w:t>
      </w:r>
      <w:r w:rsidRPr="00A4192D">
        <w:rPr>
          <w:rFonts w:asciiTheme="minorEastAsia" w:eastAsiaTheme="minorEastAsia" w:hAnsiTheme="minorEastAsia"/>
          <w:color w:val="231F20"/>
          <w:spacing w:val="58"/>
          <w:w w:val="105"/>
          <w:sz w:val="21"/>
          <w:szCs w:val="21"/>
        </w:rPr>
        <w:t xml:space="preserve"> </w:t>
      </w:r>
      <w:r w:rsidRPr="00A4192D">
        <w:rPr>
          <w:rFonts w:asciiTheme="minorEastAsia" w:eastAsiaTheme="minorEastAsia" w:hAnsiTheme="minorEastAsia"/>
          <w:color w:val="231F20"/>
          <w:spacing w:val="-10"/>
          <w:w w:val="105"/>
          <w:sz w:val="21"/>
          <w:szCs w:val="21"/>
        </w:rPr>
        <w:t>印</w:t>
      </w:r>
      <w:r w:rsidR="00A4192D" w:rsidRPr="00A4192D">
        <w:rPr>
          <w:rFonts w:asciiTheme="minorEastAsia" w:eastAsiaTheme="minorEastAsia" w:hAnsiTheme="minorEastAsia" w:hint="eastAsia"/>
          <w:color w:val="231F20"/>
          <w:sz w:val="21"/>
          <w:szCs w:val="21"/>
        </w:rPr>
        <w:t xml:space="preserve">　　</w:t>
      </w:r>
      <w:r w:rsidRPr="00A4192D">
        <w:rPr>
          <w:rFonts w:asciiTheme="minorEastAsia" w:eastAsiaTheme="minorEastAsia" w:hAnsiTheme="minorEastAsia"/>
          <w:color w:val="231F20"/>
          <w:w w:val="105"/>
          <w:sz w:val="21"/>
          <w:szCs w:val="21"/>
        </w:rPr>
        <w:t>○○○○</w:t>
      </w:r>
      <w:r w:rsidRPr="00A4192D">
        <w:rPr>
          <w:rFonts w:asciiTheme="minorEastAsia" w:eastAsiaTheme="minorEastAsia" w:hAnsiTheme="minorEastAsia"/>
          <w:color w:val="231F20"/>
          <w:spacing w:val="58"/>
          <w:w w:val="105"/>
          <w:sz w:val="21"/>
          <w:szCs w:val="21"/>
        </w:rPr>
        <w:t xml:space="preserve"> </w:t>
      </w:r>
      <w:r w:rsidRPr="00A4192D">
        <w:rPr>
          <w:rFonts w:asciiTheme="minorEastAsia" w:eastAsiaTheme="minorEastAsia" w:hAnsiTheme="minorEastAsia"/>
          <w:color w:val="231F20"/>
          <w:spacing w:val="-10"/>
          <w:w w:val="105"/>
          <w:sz w:val="21"/>
          <w:szCs w:val="21"/>
        </w:rPr>
        <w:t>印</w:t>
      </w:r>
    </w:p>
    <w:p w14:paraId="2A929F01" w14:textId="5AE72420" w:rsidR="00CC60C9" w:rsidRPr="00A4192D" w:rsidRDefault="0020451B" w:rsidP="00A4192D">
      <w:pPr>
        <w:pStyle w:val="a3"/>
        <w:tabs>
          <w:tab w:val="left" w:pos="931"/>
        </w:tabs>
        <w:spacing w:line="276" w:lineRule="auto"/>
        <w:ind w:firstLineChars="3150" w:firstLine="6925"/>
        <w:jc w:val="right"/>
        <w:rPr>
          <w:rFonts w:asciiTheme="minorEastAsia" w:eastAsiaTheme="minorEastAsia" w:hAnsiTheme="minorEastAsia"/>
          <w:sz w:val="21"/>
          <w:szCs w:val="21"/>
        </w:rPr>
      </w:pPr>
      <w:r w:rsidRPr="00A4192D">
        <w:rPr>
          <w:rFonts w:asciiTheme="minorEastAsia" w:eastAsiaTheme="minorEastAsia" w:hAnsiTheme="minorEastAsia"/>
          <w:color w:val="231F20"/>
          <w:w w:val="105"/>
          <w:sz w:val="21"/>
          <w:szCs w:val="21"/>
        </w:rPr>
        <w:t>○○○○</w:t>
      </w:r>
      <w:r w:rsidRPr="00A4192D">
        <w:rPr>
          <w:rFonts w:asciiTheme="minorEastAsia" w:eastAsiaTheme="minorEastAsia" w:hAnsiTheme="minorEastAsia"/>
          <w:color w:val="231F20"/>
          <w:spacing w:val="58"/>
          <w:w w:val="105"/>
          <w:sz w:val="21"/>
          <w:szCs w:val="21"/>
        </w:rPr>
        <w:t xml:space="preserve"> </w:t>
      </w:r>
      <w:r w:rsidRPr="00A4192D">
        <w:rPr>
          <w:rFonts w:asciiTheme="minorEastAsia" w:eastAsiaTheme="minorEastAsia" w:hAnsiTheme="minorEastAsia"/>
          <w:color w:val="231F20"/>
          <w:spacing w:val="-12"/>
          <w:w w:val="105"/>
          <w:sz w:val="21"/>
          <w:szCs w:val="21"/>
        </w:rPr>
        <w:t>印</w:t>
      </w:r>
      <w:r w:rsidR="00A4192D">
        <w:rPr>
          <w:rFonts w:asciiTheme="minorEastAsia" w:eastAsiaTheme="minorEastAsia" w:hAnsiTheme="minorEastAsia" w:hint="eastAsia"/>
          <w:color w:val="231F20"/>
          <w:sz w:val="21"/>
          <w:szCs w:val="21"/>
        </w:rPr>
        <w:t xml:space="preserve">　　</w:t>
      </w:r>
      <w:r w:rsidRPr="00A4192D">
        <w:rPr>
          <w:rFonts w:asciiTheme="minorEastAsia" w:eastAsiaTheme="minorEastAsia" w:hAnsiTheme="minorEastAsia"/>
          <w:color w:val="231F20"/>
          <w:w w:val="105"/>
          <w:sz w:val="21"/>
          <w:szCs w:val="21"/>
        </w:rPr>
        <w:t>○○○○</w:t>
      </w:r>
      <w:r w:rsidRPr="00A4192D">
        <w:rPr>
          <w:rFonts w:asciiTheme="minorEastAsia" w:eastAsiaTheme="minorEastAsia" w:hAnsiTheme="minorEastAsia"/>
          <w:color w:val="231F20"/>
          <w:spacing w:val="58"/>
          <w:w w:val="105"/>
          <w:sz w:val="21"/>
          <w:szCs w:val="21"/>
        </w:rPr>
        <w:t xml:space="preserve"> </w:t>
      </w:r>
      <w:r w:rsidRPr="00A4192D">
        <w:rPr>
          <w:rFonts w:asciiTheme="minorEastAsia" w:eastAsiaTheme="minorEastAsia" w:hAnsiTheme="minorEastAsia"/>
          <w:color w:val="231F20"/>
          <w:spacing w:val="-10"/>
          <w:w w:val="105"/>
          <w:sz w:val="21"/>
          <w:szCs w:val="21"/>
        </w:rPr>
        <w:t>印</w:t>
      </w:r>
    </w:p>
    <w:p w14:paraId="121AD9B6" w14:textId="4C1A8DBC" w:rsidR="00CC60C9" w:rsidRPr="00805A97" w:rsidRDefault="0020451B" w:rsidP="00805A97">
      <w:pPr>
        <w:pStyle w:val="a3"/>
        <w:tabs>
          <w:tab w:val="left" w:pos="931"/>
        </w:tabs>
        <w:spacing w:line="276" w:lineRule="auto"/>
        <w:ind w:firstLineChars="3100" w:firstLine="6815"/>
        <w:jc w:val="right"/>
        <w:rPr>
          <w:rFonts w:asciiTheme="minorEastAsia" w:eastAsiaTheme="minorEastAsia" w:hAnsiTheme="minorEastAsia"/>
          <w:color w:val="231F20"/>
          <w:w w:val="105"/>
          <w:sz w:val="21"/>
          <w:szCs w:val="21"/>
        </w:rPr>
      </w:pPr>
      <w:r w:rsidRPr="00A4192D">
        <w:rPr>
          <w:rFonts w:asciiTheme="minorEastAsia" w:eastAsiaTheme="minorEastAsia" w:hAnsiTheme="minorEastAsia"/>
          <w:color w:val="231F20"/>
          <w:w w:val="105"/>
          <w:sz w:val="21"/>
          <w:szCs w:val="21"/>
        </w:rPr>
        <w:t>○○○○</w:t>
      </w:r>
      <w:r w:rsidRPr="00A4192D">
        <w:rPr>
          <w:rFonts w:asciiTheme="minorEastAsia" w:eastAsiaTheme="minorEastAsia" w:hAnsiTheme="minorEastAsia"/>
          <w:color w:val="231F20"/>
          <w:spacing w:val="58"/>
          <w:w w:val="105"/>
          <w:sz w:val="21"/>
          <w:szCs w:val="21"/>
        </w:rPr>
        <w:t xml:space="preserve"> </w:t>
      </w:r>
      <w:r w:rsidRPr="00A4192D">
        <w:rPr>
          <w:rFonts w:asciiTheme="minorEastAsia" w:eastAsiaTheme="minorEastAsia" w:hAnsiTheme="minorEastAsia"/>
          <w:color w:val="231F20"/>
          <w:spacing w:val="-12"/>
          <w:w w:val="105"/>
          <w:sz w:val="21"/>
          <w:szCs w:val="21"/>
        </w:rPr>
        <w:t>印</w:t>
      </w:r>
      <w:r w:rsidR="00A4192D">
        <w:rPr>
          <w:rFonts w:asciiTheme="minorEastAsia" w:eastAsiaTheme="minorEastAsia" w:hAnsiTheme="minorEastAsia" w:hint="eastAsia"/>
          <w:color w:val="231F20"/>
          <w:sz w:val="21"/>
          <w:szCs w:val="21"/>
        </w:rPr>
        <w:t xml:space="preserve">　　</w:t>
      </w:r>
      <w:r w:rsidRPr="00A4192D">
        <w:rPr>
          <w:rFonts w:asciiTheme="minorEastAsia" w:eastAsiaTheme="minorEastAsia" w:hAnsiTheme="minorEastAsia"/>
          <w:color w:val="231F20"/>
          <w:w w:val="105"/>
          <w:sz w:val="21"/>
          <w:szCs w:val="21"/>
        </w:rPr>
        <w:t>○○○○</w:t>
      </w:r>
      <w:r w:rsidR="00A4192D">
        <w:rPr>
          <w:rFonts w:asciiTheme="minorEastAsia" w:eastAsiaTheme="minorEastAsia" w:hAnsiTheme="minorEastAsia" w:hint="eastAsia"/>
          <w:color w:val="231F20"/>
          <w:w w:val="105"/>
          <w:sz w:val="21"/>
          <w:szCs w:val="21"/>
        </w:rPr>
        <w:t xml:space="preserve">　印</w:t>
      </w:r>
    </w:p>
    <w:sectPr w:rsidR="00CC60C9" w:rsidRPr="00805A97" w:rsidSect="001B7A8F">
      <w:footerReference w:type="default" r:id="rId7"/>
      <w:pgSz w:w="11910" w:h="16840"/>
      <w:pgMar w:top="1440" w:right="907" w:bottom="1440" w:left="1077" w:header="0" w:footer="63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74960" w14:textId="77777777" w:rsidR="00990B10" w:rsidRDefault="00990B10">
      <w:r>
        <w:separator/>
      </w:r>
    </w:p>
  </w:endnote>
  <w:endnote w:type="continuationSeparator" w:id="0">
    <w:p w14:paraId="4D07689A" w14:textId="77777777" w:rsidR="00990B10" w:rsidRDefault="00990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B2C52" w14:textId="70FF8EA8" w:rsidR="00CC60C9" w:rsidRDefault="00CC60C9">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2BE76" w14:textId="77777777" w:rsidR="00990B10" w:rsidRDefault="00990B10">
      <w:r>
        <w:separator/>
      </w:r>
    </w:p>
  </w:footnote>
  <w:footnote w:type="continuationSeparator" w:id="0">
    <w:p w14:paraId="1836470F" w14:textId="77777777" w:rsidR="00990B10" w:rsidRDefault="00990B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CC60C9"/>
    <w:rsid w:val="00060128"/>
    <w:rsid w:val="0018128E"/>
    <w:rsid w:val="001B7A8F"/>
    <w:rsid w:val="001D5EB7"/>
    <w:rsid w:val="001D751B"/>
    <w:rsid w:val="0020451B"/>
    <w:rsid w:val="003D1E6D"/>
    <w:rsid w:val="00443D63"/>
    <w:rsid w:val="00507C94"/>
    <w:rsid w:val="00564167"/>
    <w:rsid w:val="005E7AEA"/>
    <w:rsid w:val="00606956"/>
    <w:rsid w:val="006320C7"/>
    <w:rsid w:val="006B6749"/>
    <w:rsid w:val="006E5823"/>
    <w:rsid w:val="00737077"/>
    <w:rsid w:val="007E1511"/>
    <w:rsid w:val="00805A97"/>
    <w:rsid w:val="0085742B"/>
    <w:rsid w:val="008A6801"/>
    <w:rsid w:val="008F5EFB"/>
    <w:rsid w:val="0098392F"/>
    <w:rsid w:val="00990B10"/>
    <w:rsid w:val="00993C2A"/>
    <w:rsid w:val="009B299E"/>
    <w:rsid w:val="00A4192D"/>
    <w:rsid w:val="00A61B35"/>
    <w:rsid w:val="00AD0507"/>
    <w:rsid w:val="00AD78C1"/>
    <w:rsid w:val="00B55122"/>
    <w:rsid w:val="00B77898"/>
    <w:rsid w:val="00B92C43"/>
    <w:rsid w:val="00BD65C5"/>
    <w:rsid w:val="00BF3570"/>
    <w:rsid w:val="00C73164"/>
    <w:rsid w:val="00CA14E7"/>
    <w:rsid w:val="00CC1F51"/>
    <w:rsid w:val="00CC60C9"/>
    <w:rsid w:val="00D67015"/>
    <w:rsid w:val="00E60B54"/>
    <w:rsid w:val="00E7135F"/>
    <w:rsid w:val="00FA2275"/>
    <w:rsid w:val="00FE18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D299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明朝" w:eastAsia="ＭＳ 明朝" w:hAnsi="ＭＳ 明朝" w:cs="ＭＳ 明朝"/>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1"/>
      <w:szCs w:val="11"/>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5E7AEA"/>
    <w:pPr>
      <w:tabs>
        <w:tab w:val="center" w:pos="4252"/>
        <w:tab w:val="right" w:pos="8504"/>
      </w:tabs>
      <w:snapToGrid w:val="0"/>
    </w:pPr>
  </w:style>
  <w:style w:type="character" w:customStyle="1" w:styleId="a6">
    <w:name w:val="ヘッダー (文字)"/>
    <w:basedOn w:val="a0"/>
    <w:link w:val="a5"/>
    <w:uiPriority w:val="99"/>
    <w:rsid w:val="005E7AEA"/>
    <w:rPr>
      <w:rFonts w:ascii="ＭＳ 明朝" w:eastAsia="ＭＳ 明朝" w:hAnsi="ＭＳ 明朝" w:cs="ＭＳ 明朝"/>
      <w:lang w:eastAsia="ja-JP"/>
    </w:rPr>
  </w:style>
  <w:style w:type="paragraph" w:styleId="a7">
    <w:name w:val="footer"/>
    <w:basedOn w:val="a"/>
    <w:link w:val="a8"/>
    <w:uiPriority w:val="99"/>
    <w:unhideWhenUsed/>
    <w:rsid w:val="005E7AEA"/>
    <w:pPr>
      <w:tabs>
        <w:tab w:val="center" w:pos="4252"/>
        <w:tab w:val="right" w:pos="8504"/>
      </w:tabs>
      <w:snapToGrid w:val="0"/>
    </w:pPr>
  </w:style>
  <w:style w:type="character" w:customStyle="1" w:styleId="a8">
    <w:name w:val="フッター (文字)"/>
    <w:basedOn w:val="a0"/>
    <w:link w:val="a7"/>
    <w:uiPriority w:val="99"/>
    <w:rsid w:val="005E7AEA"/>
    <w:rPr>
      <w:rFonts w:ascii="ＭＳ 明朝" w:eastAsia="ＭＳ 明朝" w:hAnsi="ＭＳ 明朝" w:cs="ＭＳ 明朝"/>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AC16F5-4872-4990-BD50-834154611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823</Words>
  <Characters>4694</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2024-03-15T01:20:00Z</dcterms:created>
  <dcterms:modified xsi:type="dcterms:W3CDTF">2024-03-15T01:57:00Z</dcterms:modified>
</cp:coreProperties>
</file>