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2CF6C35B" w:rsidR="00A75548" w:rsidRPr="00E01D01" w:rsidRDefault="00A75548" w:rsidP="00A75548">
      <w:pPr>
        <w:spacing w:line="400" w:lineRule="exact"/>
        <w:jc w:val="center"/>
        <w:rPr>
          <w:rFonts w:ascii="游明朝" w:eastAsia="游明朝" w:hAnsi="游明朝" w:cs="Times New Roman"/>
          <w:color w:val="000000"/>
          <w:sz w:val="28"/>
          <w:szCs w:val="28"/>
        </w:rPr>
      </w:pPr>
      <w:r w:rsidRPr="00E01D01">
        <w:rPr>
          <w:rFonts w:ascii="游明朝" w:eastAsia="游明朝" w:hAnsi="游明朝" w:cs="Times New Roman" w:hint="eastAsia"/>
          <w:color w:val="000000"/>
          <w:sz w:val="28"/>
          <w:szCs w:val="28"/>
        </w:rPr>
        <w:t>配偶者が</w:t>
      </w:r>
      <w:r w:rsidRPr="0032415D">
        <w:rPr>
          <w:rFonts w:ascii="游明朝" w:eastAsia="游明朝" w:hAnsi="游明朝" w:cs="Times New Roman" w:hint="eastAsia"/>
          <w:color w:val="000000"/>
          <w:sz w:val="28"/>
          <w:szCs w:val="28"/>
        </w:rPr>
        <w:t>給付金の対象となる</w:t>
      </w:r>
      <w:r w:rsidRPr="00E01D01">
        <w:rPr>
          <w:rFonts w:ascii="游明朝" w:eastAsia="游明朝" w:hAnsi="游明朝" w:cs="Times New Roman" w:hint="eastAsia"/>
          <w:color w:val="000000"/>
          <w:sz w:val="28"/>
          <w:szCs w:val="28"/>
        </w:rPr>
        <w:t>育児休業をすることができないことの申告書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7777777" w:rsidR="00A75548" w:rsidRPr="004A46E0"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以下に記載する私の配偶者は、出生後休業支援給付金の対象となる子の出生の翌日時点で、以下の理由により</w:t>
      </w:r>
      <w:r w:rsidRPr="0032415D">
        <w:rPr>
          <w:rFonts w:ascii="游明朝" w:eastAsia="游明朝" w:hAnsi="游明朝" w:cs="Times New Roman" w:hint="eastAsia"/>
          <w:color w:val="000000"/>
          <w:sz w:val="20"/>
          <w:szCs w:val="20"/>
        </w:rPr>
        <w:t>給付金の対象となる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0" w:type="auto"/>
        <w:tblLook w:val="04A0" w:firstRow="1" w:lastRow="0" w:firstColumn="1" w:lastColumn="0" w:noHBand="0" w:noVBand="1"/>
      </w:tblPr>
      <w:tblGrid>
        <w:gridCol w:w="2093"/>
        <w:gridCol w:w="3402"/>
        <w:gridCol w:w="3773"/>
      </w:tblGrid>
      <w:tr w:rsidR="00A75548" w:rsidRPr="00517B91" w14:paraId="68B527DF" w14:textId="77777777" w:rsidTr="00396EA2">
        <w:tc>
          <w:tcPr>
            <w:tcW w:w="2093" w:type="dxa"/>
          </w:tcPr>
          <w:p w14:paraId="7BE4EF8C"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402"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D6716D3"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昭和</w:t>
            </w:r>
          </w:p>
          <w:p w14:paraId="66E37537"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平成　　年　　月　　日生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が給付金の対象となる</w:t>
            </w:r>
            <w:r w:rsidRPr="00517B91">
              <w:rPr>
                <w:rFonts w:ascii="游明朝" w:eastAsia="游明朝" w:hAnsi="游明朝" w:cs="Times New Roman" w:hint="eastAsia"/>
                <w:sz w:val="20"/>
                <w:szCs w:val="20"/>
              </w:rPr>
              <w:t>育児休業をすることができない理由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0438E023" w14:textId="77777777" w:rsidR="00A75548" w:rsidRPr="00517B91" w:rsidRDefault="00A75548" w:rsidP="00396EA2">
            <w:pPr>
              <w:spacing w:line="240" w:lineRule="exact"/>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Pr="00517B91">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77777777" w:rsidR="00A75548" w:rsidRPr="00517B91" w:rsidRDefault="00A75548" w:rsidP="00396EA2">
            <w:pPr>
              <w:spacing w:line="200" w:lineRule="exact"/>
              <w:ind w:leftChars="1" w:left="182" w:hangingChars="95" w:hanging="180"/>
              <w:rPr>
                <w:rFonts w:ascii="游明朝" w:eastAsia="游明朝" w:hAnsi="游明朝" w:cs="Times New Roman"/>
                <w:sz w:val="16"/>
                <w:szCs w:val="16"/>
              </w:rPr>
            </w:pPr>
            <w:r w:rsidRPr="00517B91">
              <w:rPr>
                <w:rFonts w:ascii="游明朝" w:eastAsia="游明朝" w:hAnsi="游明朝" w:cs="Times New Roman" w:hint="eastAsia"/>
                <w:color w:val="000000"/>
                <w:spacing w:val="14"/>
                <w:kern w:val="0"/>
                <w:sz w:val="16"/>
                <w:szCs w:val="16"/>
              </w:rPr>
              <w:t>※</w:t>
            </w:r>
            <w:r>
              <w:rPr>
                <w:rFonts w:ascii="游明朝" w:eastAsia="游明朝" w:hAnsi="游明朝" w:cs="Times New Roman" w:hint="eastAsia"/>
                <w:color w:val="000000"/>
                <w:spacing w:val="14"/>
                <w:kern w:val="0"/>
                <w:sz w:val="16"/>
                <w:szCs w:val="16"/>
              </w:rPr>
              <w:t xml:space="preserve"> </w:t>
            </w:r>
            <w:r w:rsidRPr="00517B91">
              <w:rPr>
                <w:rFonts w:ascii="游明朝" w:eastAsia="游明朝" w:hAnsi="游明朝" w:cs="Times New Roman" w:hint="eastAsia"/>
                <w:color w:val="000000"/>
                <w:spacing w:val="14"/>
                <w:kern w:val="0"/>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77777777" w:rsidR="00A75548" w:rsidRDefault="00A75548" w:rsidP="00396EA2">
            <w:pPr>
              <w:spacing w:line="240" w:lineRule="exact"/>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77777777" w:rsidR="00A75548" w:rsidRPr="00517B91" w:rsidRDefault="00A75548" w:rsidP="00396EA2">
            <w:pPr>
              <w:spacing w:line="200" w:lineRule="exact"/>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396EA2">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8F2BB7" w:rsidRDefault="00A75548" w:rsidP="00396EA2">
            <w:pPr>
              <w:tabs>
                <w:tab w:val="left" w:pos="42"/>
              </w:tabs>
              <w:spacing w:line="200" w:lineRule="exact"/>
              <w:rPr>
                <w:rFonts w:ascii="游明朝" w:eastAsia="游明朝" w:hAnsi="游明朝" w:cs="Times New Roman"/>
                <w:sz w:val="16"/>
                <w:szCs w:val="16"/>
              </w:rPr>
            </w:pPr>
            <w:r w:rsidRPr="008F2BB7">
              <w:rPr>
                <w:rFonts w:ascii="游明朝" w:eastAsia="游明朝" w:hAnsi="游明朝" w:cs="Times New Roman"/>
                <w:sz w:val="16"/>
                <w:szCs w:val="16"/>
              </w:rPr>
              <w:t>※共済組合の組合員である公務員の場合は該当しません。</w:t>
            </w:r>
          </w:p>
        </w:tc>
        <w:tc>
          <w:tcPr>
            <w:tcW w:w="4678" w:type="dxa"/>
          </w:tcPr>
          <w:p w14:paraId="06B799A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雇用保険</w:t>
            </w:r>
            <w:r w:rsidRPr="00517B91">
              <w:rPr>
                <w:rFonts w:ascii="游明朝" w:eastAsia="游明朝" w:hAnsi="游明朝" w:cs="Times New Roman" w:hint="eastAsia"/>
                <w:sz w:val="20"/>
                <w:szCs w:val="20"/>
              </w:rPr>
              <w:t>被保険者でないことの証明</w:t>
            </w:r>
            <w:r>
              <w:rPr>
                <w:rFonts w:ascii="游明朝" w:eastAsia="游明朝" w:hAnsi="游明朝" w:cs="Times New Roman" w:hint="eastAsia"/>
                <w:sz w:val="20"/>
                <w:szCs w:val="20"/>
              </w:rPr>
              <w:t>書</w:t>
            </w:r>
          </w:p>
          <w:p w14:paraId="4C8E42B5"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（１週間の所定労働時間が</w:t>
            </w:r>
            <w:r w:rsidRPr="008F2BB7">
              <w:rPr>
                <w:rFonts w:ascii="游明朝" w:eastAsia="游明朝" w:hAnsi="游明朝" w:cs="Times New Roman"/>
                <w:sz w:val="16"/>
                <w:szCs w:val="16"/>
              </w:rPr>
              <w:t>20時間未満</w:t>
            </w:r>
            <w:r w:rsidRPr="008F2BB7">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396EA2">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517B91" w:rsidRDefault="00A75548" w:rsidP="00396EA2">
            <w:pPr>
              <w:tabs>
                <w:tab w:val="left" w:pos="42"/>
              </w:tabs>
              <w:spacing w:line="240" w:lineRule="exact"/>
              <w:rPr>
                <w:rFonts w:ascii="游明朝" w:eastAsia="游明朝" w:hAnsi="游明朝" w:cs="Times New Roman"/>
                <w:sz w:val="20"/>
                <w:szCs w:val="20"/>
              </w:rPr>
            </w:pPr>
          </w:p>
        </w:tc>
        <w:tc>
          <w:tcPr>
            <w:tcW w:w="4678" w:type="dxa"/>
            <w:vMerge w:val="restart"/>
            <w:vAlign w:val="center"/>
          </w:tcPr>
          <w:p w14:paraId="7D1103C9"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・下の欄に、</w:t>
            </w:r>
            <w:r>
              <w:rPr>
                <w:rFonts w:ascii="游明朝" w:eastAsia="游明朝" w:hAnsi="游明朝" w:cs="Times New Roman" w:hint="eastAsia"/>
                <w:sz w:val="20"/>
                <w:szCs w:val="20"/>
              </w:rPr>
              <w:t>配偶者の</w:t>
            </w:r>
            <w:r w:rsidRPr="00517B91">
              <w:rPr>
                <w:rFonts w:ascii="游明朝" w:eastAsia="游明朝" w:hAnsi="游明朝" w:cs="Times New Roman" w:hint="eastAsia"/>
                <w:sz w:val="20"/>
                <w:szCs w:val="20"/>
              </w:rPr>
              <w:t>被保険者番号を記入してください。（必要書類はありません。）</w:t>
            </w:r>
          </w:p>
          <w:p w14:paraId="10CB3939" w14:textId="77777777" w:rsidR="00A75548" w:rsidRPr="00517B91" w:rsidRDefault="00A75548" w:rsidP="00396EA2">
            <w:pPr>
              <w:spacing w:line="240" w:lineRule="exact"/>
              <w:rPr>
                <w:rFonts w:ascii="游明朝" w:eastAsia="游明朝" w:hAnsi="游明朝" w:cs="Times New Roman"/>
                <w:sz w:val="20"/>
                <w:szCs w:val="20"/>
              </w:rPr>
            </w:pPr>
          </w:p>
          <w:p w14:paraId="5F5EF54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06FAECE7" w14:textId="77777777" w:rsidTr="00396EA2">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⑦雇用保険被保険者であった期間が</w:t>
            </w:r>
            <w:r w:rsidRPr="00517B91">
              <w:rPr>
                <w:rFonts w:ascii="游明朝" w:eastAsia="游明朝" w:hAnsi="游明朝" w:cs="Times New Roman"/>
                <w:sz w:val="20"/>
                <w:szCs w:val="20"/>
              </w:rPr>
              <w:t>1年未満の</w:t>
            </w:r>
            <w:r w:rsidRPr="00517B91">
              <w:rPr>
                <w:rFonts w:ascii="游明朝" w:eastAsia="游明朝" w:hAnsi="游明朝" w:cs="Times New Roman" w:hint="eastAsia"/>
                <w:sz w:val="20"/>
                <w:szCs w:val="20"/>
              </w:rPr>
              <w:t>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vMerge/>
          </w:tcPr>
          <w:p w14:paraId="4FA84F66" w14:textId="77777777" w:rsidR="00A75548" w:rsidRPr="00517B91" w:rsidRDefault="00A75548" w:rsidP="00396EA2">
            <w:pPr>
              <w:spacing w:line="240" w:lineRule="exact"/>
              <w:rPr>
                <w:rFonts w:ascii="游明朝" w:eastAsia="游明朝" w:hAnsi="游明朝" w:cs="Times New Roman"/>
                <w:sz w:val="20"/>
                <w:szCs w:val="20"/>
              </w:rPr>
            </w:pPr>
          </w:p>
        </w:tc>
      </w:tr>
      <w:tr w:rsidR="00A75548" w:rsidRPr="00517B91" w14:paraId="545E975D" w14:textId="77777777" w:rsidTr="00396EA2">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⑧雇用保険被保険者であった期間は</w:t>
            </w:r>
            <w:r w:rsidRPr="00517B91">
              <w:rPr>
                <w:rFonts w:ascii="游明朝" w:eastAsia="游明朝" w:hAnsi="游明朝" w:cs="Times New Roman"/>
                <w:sz w:val="20"/>
                <w:szCs w:val="20"/>
              </w:rPr>
              <w:t>1年以上あるが、賃金支払いの基礎となる日数や労働時間が不足</w:t>
            </w:r>
            <w:r w:rsidRPr="00517B91">
              <w:rPr>
                <w:rFonts w:ascii="游明朝" w:eastAsia="游明朝" w:hAnsi="游明朝" w:cs="Times New Roman" w:hint="eastAsia"/>
                <w:sz w:val="20"/>
                <w:szCs w:val="20"/>
              </w:rPr>
              <w:t>するため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tcPr>
          <w:p w14:paraId="6C717F52" w14:textId="77777777" w:rsidR="00A75548" w:rsidRPr="008F2BB7" w:rsidRDefault="00A75548" w:rsidP="00396EA2">
            <w:pPr>
              <w:spacing w:line="240" w:lineRule="exact"/>
              <w:rPr>
                <w:rFonts w:ascii="游明朝" w:eastAsia="游明朝" w:hAnsi="游明朝" w:cs="Times New Roman"/>
                <w:sz w:val="18"/>
                <w:szCs w:val="18"/>
              </w:rPr>
            </w:pPr>
            <w:r w:rsidRPr="008F2BB7">
              <w:rPr>
                <w:rFonts w:ascii="游明朝" w:eastAsia="游明朝" w:hAnsi="游明朝" w:cs="Times New Roman" w:hint="eastAsia"/>
                <w:sz w:val="18"/>
                <w:szCs w:val="18"/>
              </w:rPr>
              <w:t>・賃金支払状況についての証明書（子の出生の翌日時点における配偶者の勤務先の事業主が証明したもの）</w:t>
            </w:r>
          </w:p>
          <w:p w14:paraId="592E57EF" w14:textId="77777777" w:rsidR="00A75548" w:rsidRDefault="00A75548" w:rsidP="00396EA2">
            <w:pPr>
              <w:spacing w:line="180" w:lineRule="exact"/>
              <w:rPr>
                <w:rFonts w:ascii="游明朝" w:eastAsia="游明朝" w:hAnsi="游明朝" w:cs="Times New Roman"/>
                <w:sz w:val="16"/>
                <w:szCs w:val="16"/>
              </w:rPr>
            </w:pPr>
            <w:r w:rsidRPr="001D47AB">
              <w:rPr>
                <w:rFonts w:ascii="游明朝" w:eastAsia="游明朝" w:hAnsi="游明朝" w:cs="Times New Roman" w:hint="eastAsia"/>
                <w:sz w:val="16"/>
                <w:szCs w:val="16"/>
              </w:rPr>
              <w:t>※子の出生の翌日時点における配偶者の勤務先における被保険者であった期間が１年未満の場合は</w:t>
            </w:r>
            <w:r>
              <w:rPr>
                <w:rFonts w:ascii="游明朝" w:eastAsia="游明朝" w:hAnsi="游明朝" w:cs="Times New Roman" w:hint="eastAsia"/>
                <w:sz w:val="16"/>
                <w:szCs w:val="16"/>
              </w:rPr>
              <w:t>、</w:t>
            </w:r>
            <w:r w:rsidRPr="008F2BB7">
              <w:rPr>
                <w:rFonts w:ascii="游明朝" w:eastAsia="游明朝" w:hAnsi="游明朝" w:cs="Times New Roman" w:hint="eastAsia"/>
                <w:sz w:val="16"/>
                <w:szCs w:val="16"/>
              </w:rPr>
              <w:t>下の欄に配偶者の被保険者番号を</w:t>
            </w:r>
            <w:r>
              <w:rPr>
                <w:rFonts w:ascii="游明朝" w:eastAsia="游明朝" w:hAnsi="游明朝" w:cs="Times New Roman" w:hint="eastAsia"/>
                <w:sz w:val="16"/>
                <w:szCs w:val="16"/>
              </w:rPr>
              <w:t>記入いただければ、</w:t>
            </w:r>
            <w:r w:rsidRPr="001D47AB">
              <w:rPr>
                <w:rFonts w:ascii="游明朝" w:eastAsia="游明朝" w:hAnsi="游明朝" w:cs="Times New Roman" w:hint="eastAsia"/>
                <w:sz w:val="16"/>
                <w:szCs w:val="16"/>
              </w:rPr>
              <w:t>証明書は不要です。</w:t>
            </w:r>
          </w:p>
          <w:p w14:paraId="61F0626F" w14:textId="77777777" w:rsidR="00A75548" w:rsidRPr="001D47AB" w:rsidRDefault="00A75548" w:rsidP="00396EA2">
            <w:pPr>
              <w:spacing w:line="180" w:lineRule="exact"/>
              <w:rPr>
                <w:rFonts w:ascii="游明朝" w:eastAsia="游明朝" w:hAnsi="游明朝" w:cs="Times New Roman"/>
                <w:sz w:val="16"/>
                <w:szCs w:val="16"/>
              </w:rPr>
            </w:pPr>
          </w:p>
          <w:p w14:paraId="5DFD2AC4"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522DDC" w:rsidRDefault="00A75548" w:rsidP="00396EA2">
            <w:pPr>
              <w:tabs>
                <w:tab w:val="left" w:pos="42"/>
              </w:tabs>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522DDC" w:rsidRDefault="00A75548" w:rsidP="00396EA2">
            <w:pPr>
              <w:tabs>
                <w:tab w:val="left" w:pos="42"/>
              </w:tabs>
              <w:spacing w:line="200" w:lineRule="exact"/>
              <w:rPr>
                <w:rFonts w:ascii="游明朝" w:eastAsia="游明朝" w:hAnsi="游明朝" w:cs="Times New Roman"/>
                <w:sz w:val="16"/>
                <w:szCs w:val="16"/>
              </w:rPr>
            </w:pPr>
            <w:bookmarkStart w:id="0" w:name="_Hlk182730906"/>
            <w:r w:rsidRPr="00522DDC">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0"/>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2EA8BCD3" w14:textId="77777777" w:rsidR="00A75548" w:rsidRPr="00522DDC" w:rsidRDefault="00A75548" w:rsidP="00396EA2">
            <w:pPr>
              <w:spacing w:line="180" w:lineRule="exact"/>
              <w:rPr>
                <w:rFonts w:ascii="游明朝" w:eastAsia="游明朝" w:hAnsi="游明朝" w:cs="Times New Roman"/>
                <w:sz w:val="16"/>
                <w:szCs w:val="16"/>
              </w:rPr>
            </w:pPr>
            <w:r w:rsidRPr="00522DDC">
              <w:rPr>
                <w:rFonts w:ascii="游明朝" w:eastAsia="游明朝" w:hAnsi="游明朝" w:cs="Times New Roman" w:hint="eastAsia"/>
                <w:sz w:val="16"/>
                <w:szCs w:val="16"/>
              </w:rPr>
              <w:t>※配偶者が賃金が支払われたことにより既に不支給決定を受けている場合は、下の欄に配偶者の被保険者番号を記入いただければ、育児休業証明書及び添付書類は不要です。</w:t>
            </w:r>
          </w:p>
          <w:p w14:paraId="1A60B6B5" w14:textId="77777777" w:rsidR="00A75548" w:rsidRPr="00522DDC" w:rsidRDefault="00A75548" w:rsidP="00396EA2">
            <w:pPr>
              <w:spacing w:line="180" w:lineRule="exact"/>
              <w:rPr>
                <w:rFonts w:ascii="游明朝" w:eastAsia="游明朝" w:hAnsi="游明朝" w:cs="Times New Roman"/>
                <w:sz w:val="16"/>
                <w:szCs w:val="16"/>
              </w:rPr>
            </w:pPr>
          </w:p>
          <w:p w14:paraId="0B4DFF3F" w14:textId="77777777" w:rsidR="00A75548" w:rsidRPr="00522DDC" w:rsidRDefault="00A75548" w:rsidP="00396EA2">
            <w:pPr>
              <w:spacing w:line="240" w:lineRule="exact"/>
              <w:rPr>
                <w:rFonts w:ascii="游明朝" w:eastAsia="游明朝" w:hAnsi="游明朝" w:cs="Times New Roman"/>
                <w:sz w:val="16"/>
                <w:szCs w:val="16"/>
              </w:rPr>
            </w:pPr>
            <w:r w:rsidRPr="00522DDC">
              <w:rPr>
                <w:rFonts w:ascii="游明朝" w:eastAsia="游明朝" w:hAnsi="游明朝" w:cs="Times New Roman" w:hint="eastAsia"/>
                <w:sz w:val="20"/>
                <w:szCs w:val="20"/>
              </w:rPr>
              <w:t>（　　　　　－　　　　　　　　－　　　　）</w:t>
            </w: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7A4790A3" w:rsidR="002311AE" w:rsidRDefault="002311AE" w:rsidP="002311AE">
      <w:pPr>
        <w:spacing w:line="38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公共職業安定所長</w:t>
      </w:r>
      <w:r>
        <w:rPr>
          <w:rFonts w:ascii="游明朝" w:eastAsia="游明朝" w:hAnsi="游明朝" w:cs="Times New Roman" w:hint="eastAsia"/>
          <w:color w:val="000000"/>
          <w:sz w:val="24"/>
          <w:szCs w:val="24"/>
        </w:rPr>
        <w:t xml:space="preserve">　殿</w:t>
      </w:r>
    </w:p>
    <w:sectPr w:rsidR="002311AE"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2024-11-19T08:53:00Z</dcterms:created>
  <dcterms:modified xsi:type="dcterms:W3CDTF">2025-01-09T04:43:00Z</dcterms:modified>
</cp:coreProperties>
</file>