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EEFD026" w14:textId="77777777" w:rsidR="00E56E9E" w:rsidRPr="00C16E9D" w:rsidRDefault="00E56E9E" w:rsidP="00E56E9E">
      <w:pPr>
        <w:overflowPunct w:val="0"/>
        <w:adjustRightInd w:val="0"/>
        <w:spacing w:line="9pt" w:lineRule="atLeast"/>
        <w:jc w:val="start"/>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2"/>
          <w:szCs w:val="22"/>
        </w:rPr>
        <w:t>社内様式２</w:t>
      </w:r>
    </w:p>
    <w:p w14:paraId="011134AD" w14:textId="77777777" w:rsidR="00E56E9E" w:rsidRPr="00C16E9D" w:rsidRDefault="00E56E9E" w:rsidP="00E56E9E">
      <w:pPr>
        <w:overflowPunct w:val="0"/>
        <w:adjustRightInd w:val="0"/>
        <w:spacing w:line="9pt" w:lineRule="atLeast"/>
        <w:jc w:val="center"/>
        <w:textAlignment w:val="baseline"/>
        <w:rPr>
          <w:rFonts w:ascii="ＭＳ 明朝" w:hAnsi="ＭＳ 明朝" w:cs="ＭＳ 明朝"/>
          <w:color w:val="000000"/>
          <w:kern w:val="0"/>
          <w:sz w:val="28"/>
          <w:szCs w:val="21"/>
        </w:rPr>
      </w:pPr>
      <w:r w:rsidRPr="00C16E9D">
        <w:rPr>
          <w:rFonts w:ascii="ＭＳ 明朝" w:hAnsi="ＭＳ 明朝" w:cs="ＭＳ 明朝" w:hint="eastAsia"/>
          <w:color w:val="000000"/>
          <w:kern w:val="0"/>
          <w:sz w:val="28"/>
          <w:szCs w:val="21"/>
        </w:rPr>
        <w:t>〔（出生時）育児・介護〕休業取扱通知書</w:t>
      </w:r>
    </w:p>
    <w:p w14:paraId="0C1E6F7F" w14:textId="77777777" w:rsidR="00E56E9E" w:rsidRPr="00C16E9D" w:rsidRDefault="00E56E9E" w:rsidP="00E56E9E">
      <w:pPr>
        <w:overflowPunct w:val="0"/>
        <w:adjustRightInd w:val="0"/>
        <w:spacing w:line="9pt" w:lineRule="atLeast"/>
        <w:jc w:val="start"/>
        <w:textAlignment w:val="baseline"/>
        <w:rPr>
          <w:rFonts w:ascii="ＭＳ 明朝" w:hAnsi="ＭＳ 明朝" w:cs="ＭＳ 明朝"/>
          <w:color w:val="000000"/>
          <w:kern w:val="0"/>
          <w:szCs w:val="21"/>
        </w:rPr>
      </w:pPr>
    </w:p>
    <w:p w14:paraId="06A819C8" w14:textId="77777777" w:rsidR="00E56E9E" w:rsidRPr="00C16E9D" w:rsidRDefault="00E56E9E" w:rsidP="00E56E9E">
      <w:pPr>
        <w:overflowPunct w:val="0"/>
        <w:adjustRightInd w:val="0"/>
        <w:spacing w:line="9pt" w:lineRule="atLeast"/>
        <w:jc w:val="star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79F1C6F0" w14:textId="77777777" w:rsidR="00E56E9E" w:rsidRPr="00C16E9D" w:rsidRDefault="00E56E9E" w:rsidP="00E56E9E">
      <w:pPr>
        <w:overflowPunct w:val="0"/>
        <w:adjustRightInd w:val="0"/>
        <w:spacing w:line="9pt" w:lineRule="atLeast"/>
        <w:ind w:end="21pt" w:firstLineChars="2400" w:firstLine="252pt"/>
        <w:jc w:val="end"/>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w:t>
      </w:r>
    </w:p>
    <w:p w14:paraId="4B69CD00" w14:textId="77777777" w:rsidR="00E56E9E" w:rsidRPr="00C16E9D" w:rsidRDefault="00E56E9E" w:rsidP="00E56E9E">
      <w:pPr>
        <w:overflowPunct w:val="0"/>
        <w:adjustRightInd w:val="0"/>
        <w:spacing w:line="9pt" w:lineRule="atLeast"/>
        <w:ind w:startChars="2900" w:start="304.50pt"/>
        <w:jc w:val="star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会社名</w:t>
      </w:r>
    </w:p>
    <w:p w14:paraId="34EA5922" w14:textId="77777777" w:rsidR="00E56E9E" w:rsidRPr="00C16E9D" w:rsidRDefault="00E56E9E" w:rsidP="00E56E9E">
      <w:pPr>
        <w:overflowPunct w:val="0"/>
        <w:adjustRightInd w:val="0"/>
        <w:spacing w:line="9pt" w:lineRule="atLeast"/>
        <w:jc w:val="start"/>
        <w:textAlignment w:val="baseline"/>
        <w:rPr>
          <w:rFonts w:ascii="ＭＳ 明朝" w:hAnsi="ＭＳ 明朝" w:cs="ＭＳ 明朝"/>
          <w:color w:val="000000"/>
          <w:kern w:val="0"/>
          <w:szCs w:val="21"/>
        </w:rPr>
      </w:pPr>
    </w:p>
    <w:p w14:paraId="1D6A48EB" w14:textId="27231F68" w:rsidR="00E56E9E" w:rsidRPr="00C16E9D" w:rsidRDefault="00E56E9E" w:rsidP="00E56E9E">
      <w:pPr>
        <w:overflowPunct w:val="0"/>
        <w:adjustRightInd w:val="0"/>
        <w:spacing w:line="9pt" w:lineRule="atLeast"/>
        <w:ind w:firstLineChars="100" w:firstLine="10.50pt"/>
        <w:jc w:val="star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あなたから　　　　年　　月　　日に〔（出生時）育児・介護〕休業の〔申出・期間変更の申出・申出の撤回〕がありました。</w:t>
      </w:r>
      <w:r w:rsidR="00395C44">
        <w:rPr>
          <w:rFonts w:ascii="ＭＳ 明朝" w:hAnsi="ＭＳ 明朝" w:cs="ＭＳ 明朝" w:hint="eastAsia"/>
          <w:color w:val="000000"/>
          <w:kern w:val="0"/>
          <w:szCs w:val="21"/>
        </w:rPr>
        <w:t>育児・介護休業規程</w:t>
      </w:r>
      <w:r w:rsidRPr="00C16E9D">
        <w:rPr>
          <w:rFonts w:ascii="ＭＳ 明朝" w:hAnsi="ＭＳ 明朝" w:cs="ＭＳ 明朝" w:hint="eastAsia"/>
          <w:color w:val="000000"/>
          <w:kern w:val="0"/>
          <w:szCs w:val="21"/>
        </w:rPr>
        <w:t>（第３条</w:t>
      </w:r>
      <w:r>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第４条</w:t>
      </w:r>
      <w:r>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第５条</w:t>
      </w:r>
      <w:r>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第７条</w:t>
      </w:r>
      <w:r>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第８条</w:t>
      </w:r>
      <w:r>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第９条</w:t>
      </w:r>
      <w:r>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第1</w:t>
      </w:r>
      <w:r w:rsidRPr="00C16E9D">
        <w:rPr>
          <w:rFonts w:ascii="ＭＳ 明朝" w:hAnsi="ＭＳ 明朝" w:cs="ＭＳ 明朝"/>
          <w:color w:val="000000"/>
          <w:kern w:val="0"/>
          <w:szCs w:val="21"/>
        </w:rPr>
        <w:t>1</w:t>
      </w:r>
      <w:r w:rsidRPr="00C16E9D">
        <w:rPr>
          <w:rFonts w:ascii="ＭＳ 明朝" w:hAnsi="ＭＳ 明朝" w:cs="ＭＳ 明朝" w:hint="eastAsia"/>
          <w:color w:val="000000"/>
          <w:kern w:val="0"/>
          <w:szCs w:val="21"/>
        </w:rPr>
        <w:t>条</w:t>
      </w:r>
      <w:r>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第12条</w:t>
      </w:r>
      <w:r>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第13条）に基づき、その取扱いを下記のとおり通知します（ただし、期間の変更の申出</w:t>
      </w:r>
      <w:r>
        <w:rPr>
          <w:rFonts w:ascii="ＭＳ 明朝" w:hAnsi="ＭＳ 明朝" w:cs="ＭＳ 明朝" w:hint="eastAsia"/>
          <w:color w:val="000000"/>
          <w:kern w:val="0"/>
          <w:szCs w:val="21"/>
        </w:rPr>
        <w:t>及び出生時育児休業中の就業日</w:t>
      </w:r>
      <w:r w:rsidRPr="00C16E9D">
        <w:rPr>
          <w:rFonts w:ascii="ＭＳ 明朝" w:hAnsi="ＭＳ 明朝" w:cs="ＭＳ 明朝" w:hint="eastAsia"/>
          <w:color w:val="000000"/>
          <w:kern w:val="0"/>
          <w:szCs w:val="21"/>
        </w:rPr>
        <w:t>があった場合には下記の事項の若干の変更があり得ます。）。</w:t>
      </w:r>
    </w:p>
    <w:p w14:paraId="117C1180" w14:textId="77777777" w:rsidR="00E56E9E" w:rsidRPr="00C16E9D" w:rsidRDefault="00E56E9E" w:rsidP="00E56E9E">
      <w:pPr>
        <w:overflowPunct w:val="0"/>
        <w:adjustRightInd w:val="0"/>
        <w:spacing w:line="9pt" w:lineRule="atLeast"/>
        <w:jc w:val="start"/>
        <w:textAlignment w:val="baseline"/>
        <w:rPr>
          <w:rFonts w:ascii="ＭＳ 明朝" w:hAnsi="ＭＳ 明朝" w:cs="ＭＳ 明朝"/>
          <w:color w:val="000000"/>
          <w:kern w:val="0"/>
          <w:szCs w:val="21"/>
        </w:rPr>
      </w:pPr>
    </w:p>
    <w:p w14:paraId="5FB822D5" w14:textId="77777777" w:rsidR="00E56E9E" w:rsidRPr="00C16E9D" w:rsidRDefault="00E56E9E" w:rsidP="00E56E9E">
      <w:pPr>
        <w:overflowPunct w:val="0"/>
        <w:adjustRightInd w:val="0"/>
        <w:spacing w:line="9pt" w:lineRule="atLeast"/>
        <w:ind w:start="28.35pt" w:firstLine="5.40pt"/>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tbl>
      <w:tblPr>
        <w:tblpPr w:leftFromText="142" w:rightFromText="142" w:vertAnchor="text" w:horzAnchor="margin" w:tblpY="84"/>
        <w:tblW w:w="508.6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1526"/>
        <w:gridCol w:w="8647"/>
      </w:tblGrid>
      <w:tr w:rsidR="00E56E9E" w:rsidRPr="00410259" w14:paraId="33B5B8A6" w14:textId="77777777" w:rsidTr="00BC5222">
        <w:tc>
          <w:tcPr>
            <w:tcW w:w="76.30pt" w:type="dxa"/>
            <w:shd w:val="clear" w:color="auto" w:fill="auto"/>
          </w:tcPr>
          <w:p w14:paraId="361D1C39" w14:textId="77777777" w:rsidR="00E56E9E" w:rsidRPr="00410259" w:rsidRDefault="00E56E9E" w:rsidP="00BC5222">
            <w:pPr>
              <w:overflowPunct w:val="0"/>
              <w:adjustRightInd w:val="0"/>
              <w:spacing w:line="9pt" w:lineRule="atLeast"/>
              <w:ind w:start="6.70pt" w:hangingChars="64" w:hanging="6.70pt"/>
              <w:jc w:val="star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1　休業の期間等</w:t>
            </w:r>
          </w:p>
          <w:p w14:paraId="15D07E31" w14:textId="77777777" w:rsidR="00E56E9E" w:rsidRPr="00410259" w:rsidRDefault="00E56E9E" w:rsidP="00BC5222">
            <w:pPr>
              <w:widowControl/>
              <w:spacing w:line="9pt" w:lineRule="atLeast"/>
              <w:ind w:start="6.75pt" w:hangingChars="64" w:hanging="6.75pt"/>
              <w:jc w:val="start"/>
              <w:rPr>
                <w:rFonts w:ascii="ＭＳ ゴシック" w:eastAsia="ＭＳ ゴシック" w:hAnsi="ＭＳ ゴシック" w:cs="ＭＳ 明朝"/>
                <w:b/>
                <w:color w:val="000000"/>
                <w:kern w:val="0"/>
                <w:szCs w:val="21"/>
              </w:rPr>
            </w:pPr>
          </w:p>
        </w:tc>
        <w:tc>
          <w:tcPr>
            <w:tcW w:w="432.35pt" w:type="dxa"/>
            <w:shd w:val="clear" w:color="auto" w:fill="auto"/>
          </w:tcPr>
          <w:p w14:paraId="7A85DC36" w14:textId="77777777" w:rsidR="00E56E9E" w:rsidRPr="00410259" w:rsidRDefault="00E56E9E" w:rsidP="00BC5222">
            <w:pPr>
              <w:suppressAutoHyphens/>
              <w:kinsoku w:val="0"/>
              <w:wordWrap w:val="0"/>
              <w:overflowPunct w:val="0"/>
              <w:autoSpaceDE w:val="0"/>
              <w:autoSpaceDN w:val="0"/>
              <w:adjustRightInd w:val="0"/>
              <w:spacing w:line="9pt" w:lineRule="atLeast"/>
              <w:ind w:start="17.50pt" w:hanging="17.40pt"/>
              <w:jc w:val="star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(1)適正な申出がされていましたので申出どおり　　　　年　　月　　日から　　　　年　月　　日まで（出生時育児・育児・介護）休業してください。職場復帰予定日は、　　　　　年　　月　　　日です。</w:t>
            </w:r>
          </w:p>
          <w:p w14:paraId="7C5E0F94"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(2)申し出た期日が遅かったので休業を開始する日を　　　 年　　月　　日にしてください。</w:t>
            </w:r>
          </w:p>
          <w:p w14:paraId="3F88ACA8"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(3)あなたは以下の理由により休業の対象者でないので休業することはできません。</w:t>
            </w:r>
          </w:p>
          <w:p w14:paraId="795487AA" w14:textId="77777777" w:rsidR="00E56E9E" w:rsidRPr="00410259" w:rsidRDefault="00395C44" w:rsidP="00BC5222">
            <w:pPr>
              <w:overflowPunct w:val="0"/>
              <w:adjustRightInd w:val="0"/>
              <w:snapToGrid w:val="0"/>
              <w:spacing w:line="9pt" w:lineRule="atLeast"/>
              <w:ind w:start="10.50pt" w:hangingChars="100" w:hanging="10.50pt"/>
              <w:jc w:val="start"/>
              <w:textAlignment w:val="baseline"/>
              <w:rPr>
                <w:rFonts w:ascii="ＭＳ 明朝" w:hAnsi="ＭＳ 明朝" w:cs="ＭＳ 明朝"/>
                <w:color w:val="000000"/>
                <w:kern w:val="0"/>
                <w:sz w:val="18"/>
                <w:szCs w:val="22"/>
              </w:rPr>
            </w:pPr>
            <w:r>
              <w:rPr>
                <w:noProof/>
              </w:rPr>
              <mc:AlternateContent>
                <mc:Choice Requires="v">
                  <w:pict w14:anchorId="28DADA2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6" o:spid="_x0000_s2263" type="#_x0000_t185" style="position:absolute;left:0;text-align:left;margin-left:1.4pt;margin-top:.1pt;width:404.85pt;height:33.3pt;z-index:251659264;visibility:visible;mso-width-relative:margin;v-text-anchor:middle" strokeweight=".25pt">
                      <v:path arrowok="t"/>
                    </v:shape>
                  </w:pict>
                </mc:Choice>
                <mc:Fallback>
                  <w:drawing>
                    <wp:anchor distT="0" distB="0" distL="114300" distR="114300" simplePos="0" relativeHeight="251658240" behindDoc="0" locked="0" layoutInCell="1" allowOverlap="1" wp14:anchorId="1FDBDF2F" wp14:editId="163DC09B">
                      <wp:simplePos x="0" y="0"/>
                      <wp:positionH relativeFrom="column">
                        <wp:posOffset>17780</wp:posOffset>
                      </wp:positionH>
                      <wp:positionV relativeFrom="paragraph">
                        <wp:posOffset>1270</wp:posOffset>
                      </wp:positionV>
                      <wp:extent cx="5141595" cy="422910"/>
                      <wp:effectExtent l="8255" t="10795" r="12700" b="13970"/>
                      <wp:wrapNone/>
                      <wp:docPr id="224626041" name="大かっこ 106"/>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5141595" cy="4229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ctr" anchorCtr="0" upright="1">
                              <a:noAutofit/>
                            </wp:bodyPr>
                          </wp:wsp>
                        </a:graphicData>
                      </a:graphic>
                      <wp14:sizeRelH relativeFrom="margin">
                        <wp14:pctWidth>0%</wp14:pctWidth>
                      </wp14:sizeRelH>
                      <wp14:sizeRelV relativeFrom="page">
                        <wp14:pctHeight>0%</wp14:pctHeight>
                      </wp14:sizeRelV>
                    </wp:anchor>
                  </w:drawing>
                </mc:Fallback>
              </mc:AlternateContent>
            </w:r>
          </w:p>
          <w:p w14:paraId="3AE56E68"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p>
          <w:p w14:paraId="0EC96A1F"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p>
          <w:p w14:paraId="5FF8CEAC"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p>
          <w:p w14:paraId="671D8B27"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(4)あなたが　　　　年　　月　　日にした休業申出は撤回されました。</w:t>
            </w:r>
          </w:p>
          <w:p w14:paraId="73703BDE" w14:textId="77777777" w:rsidR="00E56E9E" w:rsidRPr="00410259" w:rsidRDefault="00E56E9E" w:rsidP="00BC5222">
            <w:pPr>
              <w:widowControl/>
              <w:spacing w:line="9pt" w:lineRule="atLeast"/>
              <w:jc w:val="star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(5)（介護休業の場合のみ）申出に係る対象家族について介護休業ができる日数は通算93日です。今回の措置により、介護休業ができる残りの回数及び日数は、（　　）回（　　）日になります。</w:t>
            </w:r>
          </w:p>
        </w:tc>
      </w:tr>
      <w:tr w:rsidR="00E56E9E" w:rsidRPr="00410259" w14:paraId="34A74986" w14:textId="77777777" w:rsidTr="00BC5222">
        <w:tc>
          <w:tcPr>
            <w:tcW w:w="76.30pt" w:type="dxa"/>
            <w:shd w:val="clear" w:color="auto" w:fill="auto"/>
          </w:tcPr>
          <w:p w14:paraId="5D797BAA" w14:textId="77777777" w:rsidR="00E56E9E" w:rsidRPr="00410259" w:rsidRDefault="00E56E9E" w:rsidP="00BC5222">
            <w:pPr>
              <w:overflowPunct w:val="0"/>
              <w:adjustRightInd w:val="0"/>
              <w:spacing w:line="9pt" w:lineRule="atLeast"/>
              <w:ind w:start="6.70pt" w:hangingChars="64" w:hanging="6.70pt"/>
              <w:jc w:val="star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2　休業期間中の取扱い等</w:t>
            </w:r>
          </w:p>
          <w:p w14:paraId="188A0DEA" w14:textId="77777777" w:rsidR="00E56E9E" w:rsidRPr="00410259" w:rsidRDefault="00E56E9E" w:rsidP="00BC5222">
            <w:pPr>
              <w:widowControl/>
              <w:spacing w:line="9pt" w:lineRule="atLeast"/>
              <w:ind w:start="6.75pt" w:hangingChars="64" w:hanging="6.75pt"/>
              <w:jc w:val="start"/>
              <w:rPr>
                <w:rFonts w:ascii="ＭＳ ゴシック" w:eastAsia="ＭＳ ゴシック" w:hAnsi="ＭＳ ゴシック" w:cs="ＭＳ 明朝"/>
                <w:b/>
                <w:color w:val="000000"/>
                <w:kern w:val="0"/>
                <w:szCs w:val="21"/>
              </w:rPr>
            </w:pPr>
          </w:p>
        </w:tc>
        <w:tc>
          <w:tcPr>
            <w:tcW w:w="432.35pt" w:type="dxa"/>
            <w:shd w:val="clear" w:color="auto" w:fill="auto"/>
          </w:tcPr>
          <w:p w14:paraId="034485BB" w14:textId="77777777" w:rsidR="00E56E9E" w:rsidRPr="00410259" w:rsidRDefault="00E56E9E" w:rsidP="00BC5222">
            <w:pPr>
              <w:overflowPunct w:val="0"/>
              <w:adjustRightInd w:val="0"/>
              <w:snapToGrid w:val="0"/>
              <w:spacing w:line="9pt" w:lineRule="atLeas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(1）休業期間中については給与を支払いません。</w:t>
            </w:r>
          </w:p>
          <w:p w14:paraId="76CB017D"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(2）所属は　　　　　課のままとします。</w:t>
            </w:r>
          </w:p>
          <w:p w14:paraId="65051F35"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(3）・（（出生時）育児休業のうち免除対象者）あなたの社会保険料は免除されます。</w:t>
            </w:r>
          </w:p>
          <w:p w14:paraId="108B1C55" w14:textId="77777777" w:rsidR="00E56E9E" w:rsidRPr="00410259" w:rsidRDefault="00E56E9E" w:rsidP="00BC5222">
            <w:pPr>
              <w:overflowPunct w:val="0"/>
              <w:adjustRightInd w:val="0"/>
              <w:snapToGrid w:val="0"/>
              <w:spacing w:line="9pt" w:lineRule="atLeast"/>
              <w:ind w:startChars="85" w:start="28.45pt" w:hangingChars="217" w:hanging="19.55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  ・（介護休業の場合等免除対象外）あなたの社会保険料本人負担分は、　　月現在で1月約　　円ですが、休業を開始することにより、　　月からは給与から天引きができなくなりますので、月ごとに会社から支払い請求書を送付します。指定された日までに下記へ振り込むか、　　　　に持参してください。</w:t>
            </w:r>
          </w:p>
          <w:p w14:paraId="43CAA7D2" w14:textId="77777777" w:rsidR="00E56E9E" w:rsidRPr="00410259" w:rsidRDefault="00E56E9E" w:rsidP="00BC5222">
            <w:pPr>
              <w:overflowPunct w:val="0"/>
              <w:adjustRightInd w:val="0"/>
              <w:snapToGrid w:val="0"/>
              <w:spacing w:line="9pt" w:lineRule="atLeast"/>
              <w:ind w:startChars="100" w:start="19.50pt" w:hangingChars="100" w:hanging="9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振込先：</w:t>
            </w:r>
          </w:p>
          <w:p w14:paraId="5094ECF1"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(4）税については市区町村より直接納税通知書が届きますので、それに従って支払ってください。</w:t>
            </w:r>
          </w:p>
          <w:p w14:paraId="7C52C897"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(5）毎月の給与から天引きされる社内融資返済金がある場合には、支払い猶予の措置を受けることができますので、　　　　　　に申し出てください。</w:t>
            </w:r>
          </w:p>
          <w:p w14:paraId="0EE65067" w14:textId="77777777" w:rsidR="00E56E9E" w:rsidRPr="00410259" w:rsidRDefault="00E56E9E" w:rsidP="00BC5222">
            <w:pPr>
              <w:widowControl/>
              <w:spacing w:line="9pt" w:lineRule="atLeast"/>
              <w:ind w:start="8.75pt" w:hangingChars="97" w:hanging="8.75pt"/>
              <w:jc w:val="star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(6）職場復帰プログラムを受講できますので、希望の場合は　　　　　　　課に申し出てください</w:t>
            </w:r>
          </w:p>
        </w:tc>
      </w:tr>
      <w:tr w:rsidR="00E56E9E" w:rsidRPr="00410259" w14:paraId="4FDC5E24" w14:textId="77777777" w:rsidTr="00BC5222">
        <w:tc>
          <w:tcPr>
            <w:tcW w:w="76.30pt" w:type="dxa"/>
            <w:shd w:val="clear" w:color="auto" w:fill="auto"/>
          </w:tcPr>
          <w:p w14:paraId="10BC65CF" w14:textId="77777777" w:rsidR="00E56E9E" w:rsidRPr="00410259" w:rsidRDefault="00E56E9E" w:rsidP="00BC5222">
            <w:pPr>
              <w:overflowPunct w:val="0"/>
              <w:adjustRightInd w:val="0"/>
              <w:spacing w:line="9pt" w:lineRule="atLeast"/>
              <w:ind w:start="6.70pt" w:hangingChars="64" w:hanging="6.70pt"/>
              <w:jc w:val="start"/>
              <w:textAlignment w:val="baseline"/>
              <w:rPr>
                <w:rFonts w:ascii="Times New Roman" w:hAnsi="Times New Roman" w:cs="ＭＳ 明朝"/>
                <w:color w:val="000000"/>
                <w:kern w:val="0"/>
                <w:sz w:val="20"/>
                <w:szCs w:val="21"/>
              </w:rPr>
            </w:pPr>
            <w:r w:rsidRPr="00410259">
              <w:rPr>
                <w:rFonts w:ascii="ＭＳ 明朝" w:hAnsi="ＭＳ 明朝" w:cs="ＭＳ 明朝" w:hint="eastAsia"/>
                <w:color w:val="000000"/>
                <w:kern w:val="0"/>
                <w:szCs w:val="22"/>
              </w:rPr>
              <w:t>3　休業後の労働条件</w:t>
            </w:r>
          </w:p>
          <w:p w14:paraId="269A7EA8" w14:textId="77777777" w:rsidR="00E56E9E" w:rsidRPr="00410259" w:rsidRDefault="00E56E9E" w:rsidP="00BC5222">
            <w:pPr>
              <w:widowControl/>
              <w:spacing w:line="9pt" w:lineRule="atLeast"/>
              <w:ind w:start="6.75pt" w:hangingChars="64" w:hanging="6.75pt"/>
              <w:jc w:val="start"/>
              <w:rPr>
                <w:rFonts w:ascii="ＭＳ ゴシック" w:eastAsia="ＭＳ ゴシック" w:hAnsi="ＭＳ ゴシック" w:cs="ＭＳ 明朝"/>
                <w:b/>
                <w:color w:val="000000"/>
                <w:kern w:val="0"/>
                <w:szCs w:val="21"/>
              </w:rPr>
            </w:pPr>
          </w:p>
        </w:tc>
        <w:tc>
          <w:tcPr>
            <w:tcW w:w="432.35pt" w:type="dxa"/>
            <w:shd w:val="clear" w:color="auto" w:fill="auto"/>
          </w:tcPr>
          <w:p w14:paraId="0FF9BF50"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(1）休業後のあなたの基本給は、　　級　　号　　　　　　円です。 </w:t>
            </w:r>
          </w:p>
          <w:p w14:paraId="7B2D1017"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(2）　　　　年　　月の賞与については算定対象期間に　　日の出勤日がありますので、</w:t>
            </w:r>
            <w:r>
              <w:rPr>
                <w:rFonts w:ascii="ＭＳ 明朝" w:hAnsi="ＭＳ 明朝" w:cs="ＭＳ 明朝" w:hint="eastAsia"/>
                <w:color w:val="000000"/>
                <w:kern w:val="0"/>
                <w:sz w:val="18"/>
                <w:szCs w:val="22"/>
              </w:rPr>
              <w:t>出勤日における勤務成績などを考慮して</w:t>
            </w:r>
            <w:r w:rsidRPr="00410259">
              <w:rPr>
                <w:rFonts w:ascii="ＭＳ 明朝" w:hAnsi="ＭＳ 明朝" w:cs="ＭＳ 明朝" w:hint="eastAsia"/>
                <w:color w:val="000000"/>
                <w:kern w:val="0"/>
                <w:sz w:val="18"/>
                <w:szCs w:val="22"/>
              </w:rPr>
              <w:t xml:space="preserve">計算した額を支給します。 </w:t>
            </w:r>
          </w:p>
          <w:p w14:paraId="0ACF2CC2"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(3）退職金の算定に当たっては、休業期間を勤務したものとみなして勤続年数を計算します。</w:t>
            </w:r>
          </w:p>
          <w:p w14:paraId="48F4BF41"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(4）復職後は原則として　　　課で休業をする前と同じ職務についていただく予定ですが、休業終了1か月前までに正式に決定し通知します。</w:t>
            </w:r>
          </w:p>
          <w:p w14:paraId="705A03F7" w14:textId="77777777" w:rsidR="00E56E9E" w:rsidRPr="00410259" w:rsidRDefault="00E56E9E" w:rsidP="00BC5222">
            <w:pPr>
              <w:overflowPunct w:val="0"/>
              <w:adjustRightInd w:val="0"/>
              <w:snapToGrid w:val="0"/>
              <w:spacing w:line="9pt" w:lineRule="atLeast"/>
              <w:ind w:start="26.75pt" w:hangingChars="297" w:hanging="26.75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(5）あなたの　年度の有給休暇はあと　　日ありますので、これから休業期間を除き　　　　年　　月　　日までの間に消化してください。</w:t>
            </w:r>
          </w:p>
          <w:p w14:paraId="48571563" w14:textId="77777777" w:rsidR="00E56E9E" w:rsidRPr="00410259" w:rsidRDefault="00E56E9E" w:rsidP="00BC5222">
            <w:pPr>
              <w:overflowPunct w:val="0"/>
              <w:adjustRightInd w:val="0"/>
              <w:spacing w:line="9pt" w:lineRule="atLeast"/>
              <w:ind w:startChars="86" w:start="9.05pt" w:firstLineChars="100" w:firstLine="9pt"/>
              <w:jc w:val="start"/>
              <w:textAlignment w:val="baseline"/>
              <w:rPr>
                <w:rFonts w:ascii="Times New Roman" w:hAnsi="Times New Roman" w:cs="ＭＳ 明朝"/>
                <w:color w:val="000000"/>
                <w:kern w:val="0"/>
                <w:sz w:val="18"/>
                <w:szCs w:val="18"/>
              </w:rPr>
            </w:pPr>
            <w:r w:rsidRPr="00410259">
              <w:rPr>
                <w:rFonts w:ascii="Times New Roman" w:hAnsi="Times New Roman" w:cs="ＭＳ 明朝" w:hint="eastAsia"/>
                <w:color w:val="000000"/>
                <w:kern w:val="0"/>
                <w:sz w:val="18"/>
                <w:szCs w:val="18"/>
              </w:rPr>
              <w:t>次年度の有給休暇は、今後　　日以上欠勤がなければ、繰り越し分を除いて　　日の有給休暇を請求できます。</w:t>
            </w:r>
          </w:p>
        </w:tc>
      </w:tr>
      <w:tr w:rsidR="00E56E9E" w:rsidRPr="00410259" w14:paraId="28C89110" w14:textId="77777777" w:rsidTr="00BC5222">
        <w:tc>
          <w:tcPr>
            <w:tcW w:w="76.30pt" w:type="dxa"/>
            <w:shd w:val="clear" w:color="auto" w:fill="auto"/>
          </w:tcPr>
          <w:p w14:paraId="5414697D" w14:textId="77777777" w:rsidR="00E56E9E" w:rsidRPr="00410259" w:rsidRDefault="00E56E9E" w:rsidP="00BC5222">
            <w:pPr>
              <w:overflowPunct w:val="0"/>
              <w:adjustRightInd w:val="0"/>
              <w:spacing w:line="9pt" w:lineRule="atLeast"/>
              <w:ind w:start="6.70pt" w:hangingChars="64" w:hanging="6.70pt"/>
              <w:jc w:val="star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4　その他</w:t>
            </w:r>
          </w:p>
          <w:p w14:paraId="2E1FB528" w14:textId="77777777" w:rsidR="00E56E9E" w:rsidRPr="00410259" w:rsidRDefault="00E56E9E" w:rsidP="00BC5222">
            <w:pPr>
              <w:widowControl/>
              <w:spacing w:line="9pt" w:lineRule="atLeast"/>
              <w:ind w:start="6.75pt" w:hangingChars="64" w:hanging="6.75pt"/>
              <w:jc w:val="start"/>
              <w:rPr>
                <w:rFonts w:ascii="ＭＳ ゴシック" w:eastAsia="ＭＳ ゴシック" w:hAnsi="ＭＳ ゴシック" w:cs="ＭＳ 明朝"/>
                <w:b/>
                <w:color w:val="000000"/>
                <w:kern w:val="0"/>
                <w:szCs w:val="21"/>
              </w:rPr>
            </w:pPr>
          </w:p>
        </w:tc>
        <w:tc>
          <w:tcPr>
            <w:tcW w:w="432.35pt" w:type="dxa"/>
            <w:shd w:val="clear" w:color="auto" w:fill="auto"/>
          </w:tcPr>
          <w:p w14:paraId="117583B8" w14:textId="77777777" w:rsidR="00E56E9E" w:rsidRPr="00410259" w:rsidRDefault="00E56E9E" w:rsidP="00BC5222">
            <w:pPr>
              <w:overflowPunct w:val="0"/>
              <w:adjustRightInd w:val="0"/>
              <w:snapToGrid w:val="0"/>
              <w:spacing w:line="9pt" w:lineRule="atLeast"/>
              <w:ind w:start="9pt" w:hangingChars="100" w:hanging="9pt"/>
              <w:jc w:val="star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(1）お子さんを養育しなくなる、家族を介護しなくなる等あなたの休業に重大な変更をもたらす事由が発生したときは、なるべくその日に　　　　　　　課あて電話連絡をしてください。この場合の休業終了後の出勤日については、事由発生後2週間以内の日を会社と話し合って決定していただきます。 </w:t>
            </w:r>
          </w:p>
          <w:p w14:paraId="644AE88F" w14:textId="77777777" w:rsidR="00E56E9E" w:rsidRPr="00410259" w:rsidRDefault="00E56E9E" w:rsidP="00BC5222">
            <w:pPr>
              <w:widowControl/>
              <w:spacing w:line="9pt" w:lineRule="atLeast"/>
              <w:jc w:val="star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(2）休業期間中についても会社の福利厚生施設を利用することができます。</w:t>
            </w:r>
          </w:p>
        </w:tc>
      </w:tr>
    </w:tbl>
    <w:p w14:paraId="3171E7DB" w14:textId="77777777" w:rsidR="00E56E9E" w:rsidRPr="00C16E9D" w:rsidRDefault="00E56E9E" w:rsidP="00E56E9E">
      <w:pPr>
        <w:overflowPunct w:val="0"/>
        <w:adjustRightInd w:val="0"/>
        <w:spacing w:line="9pt" w:lineRule="atLeast"/>
        <w:ind w:startChars="-68" w:start="0.05pt" w:endChars="-176" w:end="-18.50pt" w:hangingChars="71" w:hanging="7.10pt"/>
        <w:jc w:val="start"/>
        <w:textAlignment w:val="baseline"/>
        <w:rPr>
          <w:rFonts w:ascii="ＭＳ 明朝" w:hAnsi="ＭＳ 明朝" w:cs="ＭＳ 明朝"/>
          <w:color w:val="000000"/>
          <w:kern w:val="0"/>
          <w:sz w:val="20"/>
          <w:szCs w:val="20"/>
        </w:rPr>
      </w:pPr>
      <w:r w:rsidRPr="00C16E9D">
        <w:rPr>
          <w:rFonts w:ascii="ＭＳ 明朝" w:hAnsi="ＭＳ 明朝" w:cs="ＭＳ 明朝" w:hint="eastAsia"/>
          <w:color w:val="000000"/>
          <w:kern w:val="0"/>
          <w:sz w:val="20"/>
          <w:szCs w:val="20"/>
        </w:rPr>
        <w:t>（注）上記のうち、１(1)から(4)までの事項は事業主の義務となっている部分、それ以外の事項は努力義務となっている部分です。</w:t>
      </w:r>
    </w:p>
    <w:p w14:paraId="3AF0F15E" w14:textId="481B4B74" w:rsidR="00FE6C6E" w:rsidRPr="00E56E9E" w:rsidRDefault="00FE6C6E" w:rsidP="00E56E9E"/>
    <w:sectPr w:rsidR="00FE6C6E" w:rsidRPr="00E56E9E" w:rsidSect="00752A36">
      <w:footerReference w:type="default" r:id="rId8"/>
      <w:pgSz w:w="595.30pt" w:h="841.90pt" w:code="9"/>
      <w:pgMar w:top="42.55pt" w:right="49.60pt" w:bottom="42.55pt" w:left="49.60pt" w:header="0pt" w:footer="5.65pt" w:gutter="0pt"/>
      <w:cols w:space="21.25pt"/>
      <w:docGrid w:linePitch="31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B064186" w14:textId="77777777" w:rsidR="00537390" w:rsidRDefault="00537390">
      <w:r>
        <w:separator/>
      </w:r>
    </w:p>
  </w:endnote>
  <w:endnote w:type="continuationSeparator" w:id="0">
    <w:p w14:paraId="2D516A80" w14:textId="77777777" w:rsidR="00537390" w:rsidRDefault="0053739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メイリオ">
    <w:panose1 w:val="020B0604030504040204"/>
    <w:charset w:characterSet="shift_jis"/>
    <w:family w:val="modern"/>
    <w:pitch w:val="variable"/>
    <w:sig w:usb0="E00002FF" w:usb1="6AC7FFFF"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embedRegular r:id="rId1" w:subsetted="1" w:fontKey="{0D8D5A5D-A7A8-471D-9300-29D79DA81524}"/>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ＤＦ平成明朝体W7">
    <w:charset w:characterSet="shift_jis"/>
    <w:family w:val="roman"/>
    <w:pitch w:val="fixed"/>
    <w:sig w:usb0="80000283" w:usb1="2AC76CF8" w:usb2="00000010" w:usb3="00000000" w:csb0="00020001"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A82FB26" w14:textId="77777777" w:rsidR="00FE6C6E" w:rsidRPr="00983C22" w:rsidRDefault="00FE6C6E" w:rsidP="00983C22">
    <w:pPr>
      <w:pStyle w:val="a9"/>
      <w:jc w:val="cen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58DDC9C" w14:textId="77777777" w:rsidR="00537390" w:rsidRDefault="00537390">
      <w:r>
        <w:separator/>
      </w:r>
    </w:p>
  </w:footnote>
  <w:footnote w:type="continuationSeparator" w:id="0">
    <w:p w14:paraId="338DE2F2" w14:textId="77777777" w:rsidR="00537390" w:rsidRDefault="00537390">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0FC5276"/>
    <w:multiLevelType w:val="hybridMultilevel"/>
    <w:tmpl w:val="C97C16E2"/>
    <w:lvl w:ilvl="0" w:tplc="FFFFFFFF">
      <w:start w:val="1"/>
      <w:numFmt w:val="decimalFullWidth"/>
      <w:lvlText w:val="%1．"/>
      <w:lvlJc w:val="start"/>
      <w:pPr>
        <w:ind w:start="50pt" w:hanging="36pt"/>
      </w:pPr>
      <w:rPr>
        <w:rFonts w:hint="default"/>
      </w:rPr>
    </w:lvl>
    <w:lvl w:ilvl="1" w:tplc="FFFFFFFF" w:tentative="1">
      <w:start w:val="1"/>
      <w:numFmt w:val="aiueoFullWidth"/>
      <w:lvlText w:val="(%2)"/>
      <w:lvlJc w:val="start"/>
      <w:pPr>
        <w:ind w:start="58pt" w:hanging="22pt"/>
      </w:pPr>
    </w:lvl>
    <w:lvl w:ilvl="2" w:tplc="FFFFFFFF" w:tentative="1">
      <w:start w:val="1"/>
      <w:numFmt w:val="decimalEnclosedCircle"/>
      <w:lvlText w:val="%3"/>
      <w:lvlJc w:val="start"/>
      <w:pPr>
        <w:ind w:start="80pt" w:hanging="22pt"/>
      </w:pPr>
    </w:lvl>
    <w:lvl w:ilvl="3" w:tplc="FFFFFFFF" w:tentative="1">
      <w:start w:val="1"/>
      <w:numFmt w:val="decimal"/>
      <w:lvlText w:val="%4."/>
      <w:lvlJc w:val="start"/>
      <w:pPr>
        <w:ind w:start="102pt" w:hanging="22pt"/>
      </w:pPr>
    </w:lvl>
    <w:lvl w:ilvl="4" w:tplc="FFFFFFFF" w:tentative="1">
      <w:start w:val="1"/>
      <w:numFmt w:val="aiueoFullWidth"/>
      <w:lvlText w:val="(%5)"/>
      <w:lvlJc w:val="start"/>
      <w:pPr>
        <w:ind w:start="124pt" w:hanging="22pt"/>
      </w:pPr>
    </w:lvl>
    <w:lvl w:ilvl="5" w:tplc="FFFFFFFF" w:tentative="1">
      <w:start w:val="1"/>
      <w:numFmt w:val="decimalEnclosedCircle"/>
      <w:lvlText w:val="%6"/>
      <w:lvlJc w:val="start"/>
      <w:pPr>
        <w:ind w:start="146pt" w:hanging="22pt"/>
      </w:pPr>
    </w:lvl>
    <w:lvl w:ilvl="6" w:tplc="FFFFFFFF" w:tentative="1">
      <w:start w:val="1"/>
      <w:numFmt w:val="decimal"/>
      <w:lvlText w:val="%7."/>
      <w:lvlJc w:val="start"/>
      <w:pPr>
        <w:ind w:start="168pt" w:hanging="22pt"/>
      </w:pPr>
    </w:lvl>
    <w:lvl w:ilvl="7" w:tplc="FFFFFFFF" w:tentative="1">
      <w:start w:val="1"/>
      <w:numFmt w:val="aiueoFullWidth"/>
      <w:lvlText w:val="(%8)"/>
      <w:lvlJc w:val="start"/>
      <w:pPr>
        <w:ind w:start="190pt" w:hanging="22pt"/>
      </w:pPr>
    </w:lvl>
    <w:lvl w:ilvl="8" w:tplc="FFFFFFFF" w:tentative="1">
      <w:start w:val="1"/>
      <w:numFmt w:val="decimalEnclosedCircle"/>
      <w:lvlText w:val="%9"/>
      <w:lvlJc w:val="start"/>
      <w:pPr>
        <w:ind w:start="212pt" w:hanging="22pt"/>
      </w:pPr>
    </w:lvl>
  </w:abstractNum>
  <w:abstractNum w:abstractNumId="1" w15:restartNumberingAfterBreak="0">
    <w:nsid w:val="23BC0CE8"/>
    <w:multiLevelType w:val="hybridMultilevel"/>
    <w:tmpl w:val="C97C16E2"/>
    <w:lvl w:ilvl="0" w:tplc="AA589D52">
      <w:start w:val="1"/>
      <w:numFmt w:val="decimalFullWidth"/>
      <w:lvlText w:val="%1．"/>
      <w:lvlJc w:val="start"/>
      <w:pPr>
        <w:ind w:start="50pt" w:hanging="36pt"/>
      </w:pPr>
      <w:rPr>
        <w:rFonts w:hint="default"/>
      </w:rPr>
    </w:lvl>
    <w:lvl w:ilvl="1" w:tplc="04090017" w:tentative="1">
      <w:start w:val="1"/>
      <w:numFmt w:val="aiueoFullWidth"/>
      <w:lvlText w:val="(%2)"/>
      <w:lvlJc w:val="start"/>
      <w:pPr>
        <w:ind w:start="58pt" w:hanging="22pt"/>
      </w:pPr>
    </w:lvl>
    <w:lvl w:ilvl="2" w:tplc="04090011" w:tentative="1">
      <w:start w:val="1"/>
      <w:numFmt w:val="decimalEnclosedCircle"/>
      <w:lvlText w:val="%3"/>
      <w:lvlJc w:val="start"/>
      <w:pPr>
        <w:ind w:start="80pt" w:hanging="22pt"/>
      </w:pPr>
    </w:lvl>
    <w:lvl w:ilvl="3" w:tplc="0409000F" w:tentative="1">
      <w:start w:val="1"/>
      <w:numFmt w:val="decimal"/>
      <w:lvlText w:val="%4."/>
      <w:lvlJc w:val="start"/>
      <w:pPr>
        <w:ind w:start="102pt" w:hanging="22pt"/>
      </w:pPr>
    </w:lvl>
    <w:lvl w:ilvl="4" w:tplc="04090017" w:tentative="1">
      <w:start w:val="1"/>
      <w:numFmt w:val="aiueoFullWidth"/>
      <w:lvlText w:val="(%5)"/>
      <w:lvlJc w:val="start"/>
      <w:pPr>
        <w:ind w:start="124pt" w:hanging="22pt"/>
      </w:pPr>
    </w:lvl>
    <w:lvl w:ilvl="5" w:tplc="04090011" w:tentative="1">
      <w:start w:val="1"/>
      <w:numFmt w:val="decimalEnclosedCircle"/>
      <w:lvlText w:val="%6"/>
      <w:lvlJc w:val="start"/>
      <w:pPr>
        <w:ind w:start="146pt" w:hanging="22pt"/>
      </w:pPr>
    </w:lvl>
    <w:lvl w:ilvl="6" w:tplc="0409000F" w:tentative="1">
      <w:start w:val="1"/>
      <w:numFmt w:val="decimal"/>
      <w:lvlText w:val="%7."/>
      <w:lvlJc w:val="start"/>
      <w:pPr>
        <w:ind w:start="168pt" w:hanging="22pt"/>
      </w:pPr>
    </w:lvl>
    <w:lvl w:ilvl="7" w:tplc="04090017" w:tentative="1">
      <w:start w:val="1"/>
      <w:numFmt w:val="aiueoFullWidth"/>
      <w:lvlText w:val="(%8)"/>
      <w:lvlJc w:val="start"/>
      <w:pPr>
        <w:ind w:start="190pt" w:hanging="22pt"/>
      </w:pPr>
    </w:lvl>
    <w:lvl w:ilvl="8" w:tplc="04090011" w:tentative="1">
      <w:start w:val="1"/>
      <w:numFmt w:val="decimalEnclosedCircle"/>
      <w:lvlText w:val="%9"/>
      <w:lvlJc w:val="start"/>
      <w:pPr>
        <w:ind w:start="212pt" w:hanging="22pt"/>
      </w:pPr>
    </w:lvl>
  </w:abstractNum>
  <w:abstractNum w:abstractNumId="2" w15:restartNumberingAfterBreak="0">
    <w:nsid w:val="27133548"/>
    <w:multiLevelType w:val="hybridMultilevel"/>
    <w:tmpl w:val="21C60534"/>
    <w:lvl w:ilvl="0" w:tplc="ED50D064">
      <w:start w:val="1"/>
      <w:numFmt w:val="decimalFullWidth"/>
      <w:lvlText w:val="（注%1）"/>
      <w:lvlJc w:val="start"/>
      <w:pPr>
        <w:ind w:start="36pt" w:hanging="36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3" w15:restartNumberingAfterBreak="0">
    <w:nsid w:val="271935B1"/>
    <w:multiLevelType w:val="hybridMultilevel"/>
    <w:tmpl w:val="1BB2E5EA"/>
    <w:lvl w:ilvl="0" w:tplc="0BD8CC7A">
      <w:start w:val="1"/>
      <w:numFmt w:val="decimalEnclosedCircle"/>
      <w:lvlText w:val="%1"/>
      <w:lvlJc w:val="start"/>
      <w:pPr>
        <w:ind w:start="28pt" w:hanging="18pt"/>
      </w:pPr>
      <w:rPr>
        <w:rFonts w:hint="default"/>
        <w:color w:val="000000"/>
        <w:sz w:val="20"/>
      </w:rPr>
    </w:lvl>
    <w:lvl w:ilvl="1" w:tplc="04090017" w:tentative="1">
      <w:start w:val="1"/>
      <w:numFmt w:val="aiueoFullWidth"/>
      <w:lvlText w:val="(%2)"/>
      <w:lvlJc w:val="start"/>
      <w:pPr>
        <w:ind w:start="52pt" w:hanging="21pt"/>
      </w:pPr>
    </w:lvl>
    <w:lvl w:ilvl="2" w:tplc="04090011" w:tentative="1">
      <w:start w:val="1"/>
      <w:numFmt w:val="decimalEnclosedCircle"/>
      <w:lvlText w:val="%3"/>
      <w:lvlJc w:val="start"/>
      <w:pPr>
        <w:ind w:start="73pt" w:hanging="21pt"/>
      </w:pPr>
    </w:lvl>
    <w:lvl w:ilvl="3" w:tplc="0409000F" w:tentative="1">
      <w:start w:val="1"/>
      <w:numFmt w:val="decimal"/>
      <w:lvlText w:val="%4."/>
      <w:lvlJc w:val="start"/>
      <w:pPr>
        <w:ind w:start="94pt" w:hanging="21pt"/>
      </w:pPr>
    </w:lvl>
    <w:lvl w:ilvl="4" w:tplc="04090017" w:tentative="1">
      <w:start w:val="1"/>
      <w:numFmt w:val="aiueoFullWidth"/>
      <w:lvlText w:val="(%5)"/>
      <w:lvlJc w:val="start"/>
      <w:pPr>
        <w:ind w:start="115pt" w:hanging="21pt"/>
      </w:pPr>
    </w:lvl>
    <w:lvl w:ilvl="5" w:tplc="04090011" w:tentative="1">
      <w:start w:val="1"/>
      <w:numFmt w:val="decimalEnclosedCircle"/>
      <w:lvlText w:val="%6"/>
      <w:lvlJc w:val="start"/>
      <w:pPr>
        <w:ind w:start="136pt" w:hanging="21pt"/>
      </w:pPr>
    </w:lvl>
    <w:lvl w:ilvl="6" w:tplc="0409000F" w:tentative="1">
      <w:start w:val="1"/>
      <w:numFmt w:val="decimal"/>
      <w:lvlText w:val="%7."/>
      <w:lvlJc w:val="start"/>
      <w:pPr>
        <w:ind w:start="157pt" w:hanging="21pt"/>
      </w:pPr>
    </w:lvl>
    <w:lvl w:ilvl="7" w:tplc="04090017" w:tentative="1">
      <w:start w:val="1"/>
      <w:numFmt w:val="aiueoFullWidth"/>
      <w:lvlText w:val="(%8)"/>
      <w:lvlJc w:val="start"/>
      <w:pPr>
        <w:ind w:start="178pt" w:hanging="21pt"/>
      </w:pPr>
    </w:lvl>
    <w:lvl w:ilvl="8" w:tplc="04090011" w:tentative="1">
      <w:start w:val="1"/>
      <w:numFmt w:val="decimalEnclosedCircle"/>
      <w:lvlText w:val="%9"/>
      <w:lvlJc w:val="start"/>
      <w:pPr>
        <w:ind w:start="199pt" w:hanging="21pt"/>
      </w:pPr>
    </w:lvl>
  </w:abstractNum>
  <w:abstractNum w:abstractNumId="4" w15:restartNumberingAfterBreak="0">
    <w:nsid w:val="2996241B"/>
    <w:multiLevelType w:val="hybridMultilevel"/>
    <w:tmpl w:val="7A8A7610"/>
    <w:lvl w:ilvl="0" w:tplc="07D4ABC6">
      <w:start w:val="1"/>
      <w:numFmt w:val="bullet"/>
      <w:lvlText w:val="※"/>
      <w:lvlJc w:val="start"/>
      <w:pPr>
        <w:ind w:start="65.40pt" w:hanging="18pt"/>
      </w:pPr>
      <w:rPr>
        <w:rFonts w:ascii="メイリオ" w:eastAsia="メイリオ" w:hAnsi="メイリオ" w:cs="ＭＳ 明朝" w:hint="eastAsia"/>
      </w:rPr>
    </w:lvl>
    <w:lvl w:ilvl="1" w:tplc="0409000B" w:tentative="1">
      <w:start w:val="1"/>
      <w:numFmt w:val="bullet"/>
      <w:lvlText w:val=""/>
      <w:lvlJc w:val="start"/>
      <w:pPr>
        <w:ind w:start="89.40pt" w:hanging="21pt"/>
      </w:pPr>
      <w:rPr>
        <w:rFonts w:ascii="Wingdings" w:hAnsi="Wingdings" w:hint="default"/>
      </w:rPr>
    </w:lvl>
    <w:lvl w:ilvl="2" w:tplc="0409000D" w:tentative="1">
      <w:start w:val="1"/>
      <w:numFmt w:val="bullet"/>
      <w:lvlText w:val=""/>
      <w:lvlJc w:val="start"/>
      <w:pPr>
        <w:ind w:start="110.40pt" w:hanging="21pt"/>
      </w:pPr>
      <w:rPr>
        <w:rFonts w:ascii="Wingdings" w:hAnsi="Wingdings" w:hint="default"/>
      </w:rPr>
    </w:lvl>
    <w:lvl w:ilvl="3" w:tplc="04090001" w:tentative="1">
      <w:start w:val="1"/>
      <w:numFmt w:val="bullet"/>
      <w:lvlText w:val=""/>
      <w:lvlJc w:val="start"/>
      <w:pPr>
        <w:ind w:start="131.40pt" w:hanging="21pt"/>
      </w:pPr>
      <w:rPr>
        <w:rFonts w:ascii="Wingdings" w:hAnsi="Wingdings" w:hint="default"/>
      </w:rPr>
    </w:lvl>
    <w:lvl w:ilvl="4" w:tplc="0409000B" w:tentative="1">
      <w:start w:val="1"/>
      <w:numFmt w:val="bullet"/>
      <w:lvlText w:val=""/>
      <w:lvlJc w:val="start"/>
      <w:pPr>
        <w:ind w:start="152.40pt" w:hanging="21pt"/>
      </w:pPr>
      <w:rPr>
        <w:rFonts w:ascii="Wingdings" w:hAnsi="Wingdings" w:hint="default"/>
      </w:rPr>
    </w:lvl>
    <w:lvl w:ilvl="5" w:tplc="0409000D" w:tentative="1">
      <w:start w:val="1"/>
      <w:numFmt w:val="bullet"/>
      <w:lvlText w:val=""/>
      <w:lvlJc w:val="start"/>
      <w:pPr>
        <w:ind w:start="173.40pt" w:hanging="21pt"/>
      </w:pPr>
      <w:rPr>
        <w:rFonts w:ascii="Wingdings" w:hAnsi="Wingdings" w:hint="default"/>
      </w:rPr>
    </w:lvl>
    <w:lvl w:ilvl="6" w:tplc="04090001" w:tentative="1">
      <w:start w:val="1"/>
      <w:numFmt w:val="bullet"/>
      <w:lvlText w:val=""/>
      <w:lvlJc w:val="start"/>
      <w:pPr>
        <w:ind w:start="194.40pt" w:hanging="21pt"/>
      </w:pPr>
      <w:rPr>
        <w:rFonts w:ascii="Wingdings" w:hAnsi="Wingdings" w:hint="default"/>
      </w:rPr>
    </w:lvl>
    <w:lvl w:ilvl="7" w:tplc="0409000B" w:tentative="1">
      <w:start w:val="1"/>
      <w:numFmt w:val="bullet"/>
      <w:lvlText w:val=""/>
      <w:lvlJc w:val="start"/>
      <w:pPr>
        <w:ind w:start="215.40pt" w:hanging="21pt"/>
      </w:pPr>
      <w:rPr>
        <w:rFonts w:ascii="Wingdings" w:hAnsi="Wingdings" w:hint="default"/>
      </w:rPr>
    </w:lvl>
    <w:lvl w:ilvl="8" w:tplc="0409000D" w:tentative="1">
      <w:start w:val="1"/>
      <w:numFmt w:val="bullet"/>
      <w:lvlText w:val=""/>
      <w:lvlJc w:val="start"/>
      <w:pPr>
        <w:ind w:start="236.40pt" w:hanging="21pt"/>
      </w:pPr>
      <w:rPr>
        <w:rFonts w:ascii="Wingdings" w:hAnsi="Wingdings" w:hint="default"/>
      </w:rPr>
    </w:lvl>
  </w:abstractNum>
  <w:abstractNum w:abstractNumId="5" w15:restartNumberingAfterBreak="0">
    <w:nsid w:val="2C6901B8"/>
    <w:multiLevelType w:val="hybridMultilevel"/>
    <w:tmpl w:val="2558FAF0"/>
    <w:lvl w:ilvl="0" w:tplc="2D128BA0">
      <w:start w:val="1"/>
      <w:numFmt w:val="decimalEnclosedCircle"/>
      <w:lvlText w:val="%1"/>
      <w:lvlJc w:val="start"/>
      <w:pPr>
        <w:ind w:start="18pt" w:hanging="18pt"/>
      </w:pPr>
      <w:rPr>
        <w:rFonts w:hint="default"/>
        <w:color w:val="000000"/>
        <w:w w:val="100%"/>
        <w:sz w:val="20"/>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6" w15:restartNumberingAfterBreak="0">
    <w:nsid w:val="2FAC11FC"/>
    <w:multiLevelType w:val="hybridMultilevel"/>
    <w:tmpl w:val="7F4E6342"/>
    <w:lvl w:ilvl="0" w:tplc="B3822010">
      <w:start w:val="1"/>
      <w:numFmt w:val="decimal"/>
      <w:lvlText w:val="%1"/>
      <w:lvlJc w:val="start"/>
      <w:pPr>
        <w:ind w:start="18pt" w:hanging="18pt"/>
      </w:pPr>
      <w:rPr>
        <w:rFonts w:hint="default"/>
        <w:color w:val="000000"/>
        <w:w w:val="100%"/>
        <w:sz w:val="20"/>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7" w15:restartNumberingAfterBreak="0">
    <w:nsid w:val="31C8088B"/>
    <w:multiLevelType w:val="hybridMultilevel"/>
    <w:tmpl w:val="D0C6F0FC"/>
    <w:lvl w:ilvl="0" w:tplc="7F46FDDC">
      <w:start w:val="1"/>
      <w:numFmt w:val="bullet"/>
      <w:lvlText w:val=""/>
      <w:lvlJc w:val="start"/>
      <w:pPr>
        <w:tabs>
          <w:tab w:val="num" w:pos="36pt"/>
        </w:tabs>
        <w:ind w:start="36pt" w:hanging="18pt"/>
      </w:pPr>
      <w:rPr>
        <w:rFonts w:ascii="Wingdings" w:hAnsi="Wingdings" w:hint="default"/>
      </w:rPr>
    </w:lvl>
    <w:lvl w:ilvl="1" w:tplc="990266B6">
      <w:start w:val="31194"/>
      <w:numFmt w:val="bullet"/>
      <w:lvlText w:val="•"/>
      <w:lvlJc w:val="start"/>
      <w:pPr>
        <w:tabs>
          <w:tab w:val="num" w:pos="72pt"/>
        </w:tabs>
        <w:ind w:start="72pt" w:hanging="18pt"/>
      </w:pPr>
      <w:rPr>
        <w:rFonts w:ascii="Arial" w:hAnsi="Arial" w:hint="default"/>
      </w:rPr>
    </w:lvl>
    <w:lvl w:ilvl="2" w:tplc="F2123E30" w:tentative="1">
      <w:start w:val="1"/>
      <w:numFmt w:val="bullet"/>
      <w:lvlText w:val=""/>
      <w:lvlJc w:val="start"/>
      <w:pPr>
        <w:tabs>
          <w:tab w:val="num" w:pos="108pt"/>
        </w:tabs>
        <w:ind w:start="108pt" w:hanging="18pt"/>
      </w:pPr>
      <w:rPr>
        <w:rFonts w:ascii="Wingdings" w:hAnsi="Wingdings" w:hint="default"/>
      </w:rPr>
    </w:lvl>
    <w:lvl w:ilvl="3" w:tplc="2062B8EE" w:tentative="1">
      <w:start w:val="1"/>
      <w:numFmt w:val="bullet"/>
      <w:lvlText w:val=""/>
      <w:lvlJc w:val="start"/>
      <w:pPr>
        <w:tabs>
          <w:tab w:val="num" w:pos="144pt"/>
        </w:tabs>
        <w:ind w:start="144pt" w:hanging="18pt"/>
      </w:pPr>
      <w:rPr>
        <w:rFonts w:ascii="Wingdings" w:hAnsi="Wingdings" w:hint="default"/>
      </w:rPr>
    </w:lvl>
    <w:lvl w:ilvl="4" w:tplc="267EF26C" w:tentative="1">
      <w:start w:val="1"/>
      <w:numFmt w:val="bullet"/>
      <w:lvlText w:val=""/>
      <w:lvlJc w:val="start"/>
      <w:pPr>
        <w:tabs>
          <w:tab w:val="num" w:pos="180pt"/>
        </w:tabs>
        <w:ind w:start="180pt" w:hanging="18pt"/>
      </w:pPr>
      <w:rPr>
        <w:rFonts w:ascii="Wingdings" w:hAnsi="Wingdings" w:hint="default"/>
      </w:rPr>
    </w:lvl>
    <w:lvl w:ilvl="5" w:tplc="B6EE6E7C" w:tentative="1">
      <w:start w:val="1"/>
      <w:numFmt w:val="bullet"/>
      <w:lvlText w:val=""/>
      <w:lvlJc w:val="start"/>
      <w:pPr>
        <w:tabs>
          <w:tab w:val="num" w:pos="216pt"/>
        </w:tabs>
        <w:ind w:start="216pt" w:hanging="18pt"/>
      </w:pPr>
      <w:rPr>
        <w:rFonts w:ascii="Wingdings" w:hAnsi="Wingdings" w:hint="default"/>
      </w:rPr>
    </w:lvl>
    <w:lvl w:ilvl="6" w:tplc="F2D0C938" w:tentative="1">
      <w:start w:val="1"/>
      <w:numFmt w:val="bullet"/>
      <w:lvlText w:val=""/>
      <w:lvlJc w:val="start"/>
      <w:pPr>
        <w:tabs>
          <w:tab w:val="num" w:pos="252pt"/>
        </w:tabs>
        <w:ind w:start="252pt" w:hanging="18pt"/>
      </w:pPr>
      <w:rPr>
        <w:rFonts w:ascii="Wingdings" w:hAnsi="Wingdings" w:hint="default"/>
      </w:rPr>
    </w:lvl>
    <w:lvl w:ilvl="7" w:tplc="ED022D66" w:tentative="1">
      <w:start w:val="1"/>
      <w:numFmt w:val="bullet"/>
      <w:lvlText w:val=""/>
      <w:lvlJc w:val="start"/>
      <w:pPr>
        <w:tabs>
          <w:tab w:val="num" w:pos="288pt"/>
        </w:tabs>
        <w:ind w:start="288pt" w:hanging="18pt"/>
      </w:pPr>
      <w:rPr>
        <w:rFonts w:ascii="Wingdings" w:hAnsi="Wingdings" w:hint="default"/>
      </w:rPr>
    </w:lvl>
    <w:lvl w:ilvl="8" w:tplc="0A886A2E" w:tentative="1">
      <w:start w:val="1"/>
      <w:numFmt w:val="bullet"/>
      <w:lvlText w:val=""/>
      <w:lvlJc w:val="start"/>
      <w:pPr>
        <w:tabs>
          <w:tab w:val="num" w:pos="324pt"/>
        </w:tabs>
        <w:ind w:start="324pt" w:hanging="18pt"/>
      </w:pPr>
      <w:rPr>
        <w:rFonts w:ascii="Wingdings" w:hAnsi="Wingdings" w:hint="default"/>
      </w:rPr>
    </w:lvl>
  </w:abstractNum>
  <w:abstractNum w:abstractNumId="8" w15:restartNumberingAfterBreak="0">
    <w:nsid w:val="321F0099"/>
    <w:multiLevelType w:val="hybridMultilevel"/>
    <w:tmpl w:val="AE7A190A"/>
    <w:lvl w:ilvl="0" w:tplc="5516A06A">
      <w:numFmt w:val="bullet"/>
      <w:lvlText w:val="※"/>
      <w:lvlJc w:val="start"/>
      <w:pPr>
        <w:ind w:start="329.90pt" w:hanging="18pt"/>
      </w:pPr>
      <w:rPr>
        <w:rFonts w:ascii="メイリオ" w:eastAsia="メイリオ" w:hAnsi="メイリオ" w:cs="Times New Roman" w:hint="eastAsia"/>
      </w:rPr>
    </w:lvl>
    <w:lvl w:ilvl="1" w:tplc="0409000B" w:tentative="1">
      <w:start w:val="1"/>
      <w:numFmt w:val="bullet"/>
      <w:lvlText w:val=""/>
      <w:lvlJc w:val="start"/>
      <w:pPr>
        <w:ind w:start="353.90pt" w:hanging="21pt"/>
      </w:pPr>
      <w:rPr>
        <w:rFonts w:ascii="Wingdings" w:hAnsi="Wingdings" w:hint="default"/>
      </w:rPr>
    </w:lvl>
    <w:lvl w:ilvl="2" w:tplc="0409000D" w:tentative="1">
      <w:start w:val="1"/>
      <w:numFmt w:val="bullet"/>
      <w:lvlText w:val=""/>
      <w:lvlJc w:val="start"/>
      <w:pPr>
        <w:ind w:start="374.90pt" w:hanging="21pt"/>
      </w:pPr>
      <w:rPr>
        <w:rFonts w:ascii="Wingdings" w:hAnsi="Wingdings" w:hint="default"/>
      </w:rPr>
    </w:lvl>
    <w:lvl w:ilvl="3" w:tplc="04090001" w:tentative="1">
      <w:start w:val="1"/>
      <w:numFmt w:val="bullet"/>
      <w:lvlText w:val=""/>
      <w:lvlJc w:val="start"/>
      <w:pPr>
        <w:ind w:start="395.90pt" w:hanging="21pt"/>
      </w:pPr>
      <w:rPr>
        <w:rFonts w:ascii="Wingdings" w:hAnsi="Wingdings" w:hint="default"/>
      </w:rPr>
    </w:lvl>
    <w:lvl w:ilvl="4" w:tplc="0409000B" w:tentative="1">
      <w:start w:val="1"/>
      <w:numFmt w:val="bullet"/>
      <w:lvlText w:val=""/>
      <w:lvlJc w:val="start"/>
      <w:pPr>
        <w:ind w:start="416.90pt" w:hanging="21pt"/>
      </w:pPr>
      <w:rPr>
        <w:rFonts w:ascii="Wingdings" w:hAnsi="Wingdings" w:hint="default"/>
      </w:rPr>
    </w:lvl>
    <w:lvl w:ilvl="5" w:tplc="0409000D" w:tentative="1">
      <w:start w:val="1"/>
      <w:numFmt w:val="bullet"/>
      <w:lvlText w:val=""/>
      <w:lvlJc w:val="start"/>
      <w:pPr>
        <w:ind w:start="437.90pt" w:hanging="21pt"/>
      </w:pPr>
      <w:rPr>
        <w:rFonts w:ascii="Wingdings" w:hAnsi="Wingdings" w:hint="default"/>
      </w:rPr>
    </w:lvl>
    <w:lvl w:ilvl="6" w:tplc="04090001" w:tentative="1">
      <w:start w:val="1"/>
      <w:numFmt w:val="bullet"/>
      <w:lvlText w:val=""/>
      <w:lvlJc w:val="start"/>
      <w:pPr>
        <w:ind w:start="458.90pt" w:hanging="21pt"/>
      </w:pPr>
      <w:rPr>
        <w:rFonts w:ascii="Wingdings" w:hAnsi="Wingdings" w:hint="default"/>
      </w:rPr>
    </w:lvl>
    <w:lvl w:ilvl="7" w:tplc="0409000B" w:tentative="1">
      <w:start w:val="1"/>
      <w:numFmt w:val="bullet"/>
      <w:lvlText w:val=""/>
      <w:lvlJc w:val="start"/>
      <w:pPr>
        <w:ind w:start="479.90pt" w:hanging="21pt"/>
      </w:pPr>
      <w:rPr>
        <w:rFonts w:ascii="Wingdings" w:hAnsi="Wingdings" w:hint="default"/>
      </w:rPr>
    </w:lvl>
    <w:lvl w:ilvl="8" w:tplc="0409000D" w:tentative="1">
      <w:start w:val="1"/>
      <w:numFmt w:val="bullet"/>
      <w:lvlText w:val=""/>
      <w:lvlJc w:val="start"/>
      <w:pPr>
        <w:ind w:start="500.90pt" w:hanging="21pt"/>
      </w:pPr>
      <w:rPr>
        <w:rFonts w:ascii="Wingdings" w:hAnsi="Wingdings" w:hint="default"/>
      </w:rPr>
    </w:lvl>
  </w:abstractNum>
  <w:abstractNum w:abstractNumId="9" w15:restartNumberingAfterBreak="0">
    <w:nsid w:val="36580DA8"/>
    <w:multiLevelType w:val="hybridMultilevel"/>
    <w:tmpl w:val="54F0124E"/>
    <w:lvl w:ilvl="0" w:tplc="F4AC1350">
      <w:numFmt w:val="bullet"/>
      <w:lvlText w:val="※"/>
      <w:lvlJc w:val="start"/>
      <w:pPr>
        <w:ind w:start="66.75pt" w:hanging="18pt"/>
      </w:pPr>
      <w:rPr>
        <w:rFonts w:ascii="メイリオ" w:eastAsia="メイリオ" w:hAnsi="メイリオ" w:cs="Times New Roman" w:hint="eastAsia"/>
      </w:rPr>
    </w:lvl>
    <w:lvl w:ilvl="1" w:tplc="0409000B" w:tentative="1">
      <w:start w:val="1"/>
      <w:numFmt w:val="bullet"/>
      <w:lvlText w:val=""/>
      <w:lvlJc w:val="start"/>
      <w:pPr>
        <w:ind w:start="90.75pt" w:hanging="21pt"/>
      </w:pPr>
      <w:rPr>
        <w:rFonts w:ascii="Wingdings" w:hAnsi="Wingdings" w:hint="default"/>
      </w:rPr>
    </w:lvl>
    <w:lvl w:ilvl="2" w:tplc="0409000D" w:tentative="1">
      <w:start w:val="1"/>
      <w:numFmt w:val="bullet"/>
      <w:lvlText w:val=""/>
      <w:lvlJc w:val="start"/>
      <w:pPr>
        <w:ind w:start="111.75pt" w:hanging="21pt"/>
      </w:pPr>
      <w:rPr>
        <w:rFonts w:ascii="Wingdings" w:hAnsi="Wingdings" w:hint="default"/>
      </w:rPr>
    </w:lvl>
    <w:lvl w:ilvl="3" w:tplc="04090001" w:tentative="1">
      <w:start w:val="1"/>
      <w:numFmt w:val="bullet"/>
      <w:lvlText w:val=""/>
      <w:lvlJc w:val="start"/>
      <w:pPr>
        <w:ind w:start="132.75pt" w:hanging="21pt"/>
      </w:pPr>
      <w:rPr>
        <w:rFonts w:ascii="Wingdings" w:hAnsi="Wingdings" w:hint="default"/>
      </w:rPr>
    </w:lvl>
    <w:lvl w:ilvl="4" w:tplc="0409000B" w:tentative="1">
      <w:start w:val="1"/>
      <w:numFmt w:val="bullet"/>
      <w:lvlText w:val=""/>
      <w:lvlJc w:val="start"/>
      <w:pPr>
        <w:ind w:start="153.75pt" w:hanging="21pt"/>
      </w:pPr>
      <w:rPr>
        <w:rFonts w:ascii="Wingdings" w:hAnsi="Wingdings" w:hint="default"/>
      </w:rPr>
    </w:lvl>
    <w:lvl w:ilvl="5" w:tplc="0409000D" w:tentative="1">
      <w:start w:val="1"/>
      <w:numFmt w:val="bullet"/>
      <w:lvlText w:val=""/>
      <w:lvlJc w:val="start"/>
      <w:pPr>
        <w:ind w:start="174.75pt" w:hanging="21pt"/>
      </w:pPr>
      <w:rPr>
        <w:rFonts w:ascii="Wingdings" w:hAnsi="Wingdings" w:hint="default"/>
      </w:rPr>
    </w:lvl>
    <w:lvl w:ilvl="6" w:tplc="04090001" w:tentative="1">
      <w:start w:val="1"/>
      <w:numFmt w:val="bullet"/>
      <w:lvlText w:val=""/>
      <w:lvlJc w:val="start"/>
      <w:pPr>
        <w:ind w:start="195.75pt" w:hanging="21pt"/>
      </w:pPr>
      <w:rPr>
        <w:rFonts w:ascii="Wingdings" w:hAnsi="Wingdings" w:hint="default"/>
      </w:rPr>
    </w:lvl>
    <w:lvl w:ilvl="7" w:tplc="0409000B" w:tentative="1">
      <w:start w:val="1"/>
      <w:numFmt w:val="bullet"/>
      <w:lvlText w:val=""/>
      <w:lvlJc w:val="start"/>
      <w:pPr>
        <w:ind w:start="216.75pt" w:hanging="21pt"/>
      </w:pPr>
      <w:rPr>
        <w:rFonts w:ascii="Wingdings" w:hAnsi="Wingdings" w:hint="default"/>
      </w:rPr>
    </w:lvl>
    <w:lvl w:ilvl="8" w:tplc="0409000D" w:tentative="1">
      <w:start w:val="1"/>
      <w:numFmt w:val="bullet"/>
      <w:lvlText w:val=""/>
      <w:lvlJc w:val="start"/>
      <w:pPr>
        <w:ind w:start="237.75pt" w:hanging="21pt"/>
      </w:pPr>
      <w:rPr>
        <w:rFonts w:ascii="Wingdings" w:hAnsi="Wingdings" w:hint="default"/>
      </w:rPr>
    </w:lvl>
  </w:abstractNum>
  <w:abstractNum w:abstractNumId="10" w15:restartNumberingAfterBreak="0">
    <w:nsid w:val="3C0678C4"/>
    <w:multiLevelType w:val="hybridMultilevel"/>
    <w:tmpl w:val="728E3F16"/>
    <w:lvl w:ilvl="0" w:tplc="B7E09256">
      <w:start w:val="1"/>
      <w:numFmt w:val="bullet"/>
      <w:lvlText w:val=""/>
      <w:lvlJc w:val="start"/>
      <w:pPr>
        <w:tabs>
          <w:tab w:val="num" w:pos="36pt"/>
        </w:tabs>
        <w:ind w:start="36pt" w:hanging="18pt"/>
      </w:pPr>
      <w:rPr>
        <w:rFonts w:ascii="Wingdings" w:hAnsi="Wingdings" w:hint="default"/>
      </w:rPr>
    </w:lvl>
    <w:lvl w:ilvl="1" w:tplc="6054EF1C">
      <w:start w:val="31194"/>
      <w:numFmt w:val="bullet"/>
      <w:lvlText w:val="•"/>
      <w:lvlJc w:val="start"/>
      <w:pPr>
        <w:tabs>
          <w:tab w:val="num" w:pos="72pt"/>
        </w:tabs>
        <w:ind w:start="72pt" w:hanging="18pt"/>
      </w:pPr>
      <w:rPr>
        <w:rFonts w:ascii="Arial" w:hAnsi="Arial" w:hint="default"/>
      </w:rPr>
    </w:lvl>
    <w:lvl w:ilvl="2" w:tplc="A492E85A" w:tentative="1">
      <w:start w:val="1"/>
      <w:numFmt w:val="bullet"/>
      <w:lvlText w:val=""/>
      <w:lvlJc w:val="start"/>
      <w:pPr>
        <w:tabs>
          <w:tab w:val="num" w:pos="108pt"/>
        </w:tabs>
        <w:ind w:start="108pt" w:hanging="18pt"/>
      </w:pPr>
      <w:rPr>
        <w:rFonts w:ascii="Wingdings" w:hAnsi="Wingdings" w:hint="default"/>
      </w:rPr>
    </w:lvl>
    <w:lvl w:ilvl="3" w:tplc="65EEE08A" w:tentative="1">
      <w:start w:val="1"/>
      <w:numFmt w:val="bullet"/>
      <w:lvlText w:val=""/>
      <w:lvlJc w:val="start"/>
      <w:pPr>
        <w:tabs>
          <w:tab w:val="num" w:pos="144pt"/>
        </w:tabs>
        <w:ind w:start="144pt" w:hanging="18pt"/>
      </w:pPr>
      <w:rPr>
        <w:rFonts w:ascii="Wingdings" w:hAnsi="Wingdings" w:hint="default"/>
      </w:rPr>
    </w:lvl>
    <w:lvl w:ilvl="4" w:tplc="885A8D64" w:tentative="1">
      <w:start w:val="1"/>
      <w:numFmt w:val="bullet"/>
      <w:lvlText w:val=""/>
      <w:lvlJc w:val="start"/>
      <w:pPr>
        <w:tabs>
          <w:tab w:val="num" w:pos="180pt"/>
        </w:tabs>
        <w:ind w:start="180pt" w:hanging="18pt"/>
      </w:pPr>
      <w:rPr>
        <w:rFonts w:ascii="Wingdings" w:hAnsi="Wingdings" w:hint="default"/>
      </w:rPr>
    </w:lvl>
    <w:lvl w:ilvl="5" w:tplc="C80C2782" w:tentative="1">
      <w:start w:val="1"/>
      <w:numFmt w:val="bullet"/>
      <w:lvlText w:val=""/>
      <w:lvlJc w:val="start"/>
      <w:pPr>
        <w:tabs>
          <w:tab w:val="num" w:pos="216pt"/>
        </w:tabs>
        <w:ind w:start="216pt" w:hanging="18pt"/>
      </w:pPr>
      <w:rPr>
        <w:rFonts w:ascii="Wingdings" w:hAnsi="Wingdings" w:hint="default"/>
      </w:rPr>
    </w:lvl>
    <w:lvl w:ilvl="6" w:tplc="15E43E4C" w:tentative="1">
      <w:start w:val="1"/>
      <w:numFmt w:val="bullet"/>
      <w:lvlText w:val=""/>
      <w:lvlJc w:val="start"/>
      <w:pPr>
        <w:tabs>
          <w:tab w:val="num" w:pos="252pt"/>
        </w:tabs>
        <w:ind w:start="252pt" w:hanging="18pt"/>
      </w:pPr>
      <w:rPr>
        <w:rFonts w:ascii="Wingdings" w:hAnsi="Wingdings" w:hint="default"/>
      </w:rPr>
    </w:lvl>
    <w:lvl w:ilvl="7" w:tplc="45CAB21A" w:tentative="1">
      <w:start w:val="1"/>
      <w:numFmt w:val="bullet"/>
      <w:lvlText w:val=""/>
      <w:lvlJc w:val="start"/>
      <w:pPr>
        <w:tabs>
          <w:tab w:val="num" w:pos="288pt"/>
        </w:tabs>
        <w:ind w:start="288pt" w:hanging="18pt"/>
      </w:pPr>
      <w:rPr>
        <w:rFonts w:ascii="Wingdings" w:hAnsi="Wingdings" w:hint="default"/>
      </w:rPr>
    </w:lvl>
    <w:lvl w:ilvl="8" w:tplc="3036FAC6" w:tentative="1">
      <w:start w:val="1"/>
      <w:numFmt w:val="bullet"/>
      <w:lvlText w:val=""/>
      <w:lvlJc w:val="start"/>
      <w:pPr>
        <w:tabs>
          <w:tab w:val="num" w:pos="324pt"/>
        </w:tabs>
        <w:ind w:start="324pt" w:hanging="18pt"/>
      </w:pPr>
      <w:rPr>
        <w:rFonts w:ascii="Wingdings" w:hAnsi="Wingdings" w:hint="default"/>
      </w:rPr>
    </w:lvl>
  </w:abstractNum>
  <w:abstractNum w:abstractNumId="11" w15:restartNumberingAfterBreak="0">
    <w:nsid w:val="420B5B25"/>
    <w:multiLevelType w:val="hybridMultilevel"/>
    <w:tmpl w:val="6F2ED722"/>
    <w:lvl w:ilvl="0" w:tplc="E8549562">
      <w:start w:val="1"/>
      <w:numFmt w:val="decimalEnclosedCircle"/>
      <w:lvlText w:val="%1"/>
      <w:lvlJc w:val="start"/>
      <w:pPr>
        <w:ind w:start="18pt" w:hanging="18pt"/>
      </w:pPr>
      <w:rPr>
        <w:rFonts w:hint="default"/>
        <w:w w:val="100%"/>
        <w:sz w:val="20"/>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12" w15:restartNumberingAfterBreak="0">
    <w:nsid w:val="4EB955C4"/>
    <w:multiLevelType w:val="hybridMultilevel"/>
    <w:tmpl w:val="9E103C4A"/>
    <w:lvl w:ilvl="0" w:tplc="243EA0EA">
      <w:start w:val="1"/>
      <w:numFmt w:val="decimalEnclosedCircle"/>
      <w:lvlText w:val="%1"/>
      <w:lvlJc w:val="start"/>
      <w:pPr>
        <w:ind w:start="25.05pt" w:hanging="18pt"/>
      </w:pPr>
    </w:lvl>
    <w:lvl w:ilvl="1" w:tplc="04090017">
      <w:start w:val="1"/>
      <w:numFmt w:val="aiueoFullWidth"/>
      <w:lvlText w:val="(%2)"/>
      <w:lvlJc w:val="start"/>
      <w:pPr>
        <w:ind w:start="51.05pt" w:hanging="22pt"/>
      </w:pPr>
    </w:lvl>
    <w:lvl w:ilvl="2" w:tplc="04090011">
      <w:start w:val="1"/>
      <w:numFmt w:val="decimalEnclosedCircle"/>
      <w:lvlText w:val="%3"/>
      <w:lvlJc w:val="start"/>
      <w:pPr>
        <w:ind w:start="73.05pt" w:hanging="22pt"/>
      </w:pPr>
    </w:lvl>
    <w:lvl w:ilvl="3" w:tplc="0409000F">
      <w:start w:val="1"/>
      <w:numFmt w:val="decimal"/>
      <w:lvlText w:val="%4."/>
      <w:lvlJc w:val="start"/>
      <w:pPr>
        <w:ind w:start="95.05pt" w:hanging="22pt"/>
      </w:pPr>
    </w:lvl>
    <w:lvl w:ilvl="4" w:tplc="04090017">
      <w:start w:val="1"/>
      <w:numFmt w:val="aiueoFullWidth"/>
      <w:lvlText w:val="(%5)"/>
      <w:lvlJc w:val="start"/>
      <w:pPr>
        <w:ind w:start="117.05pt" w:hanging="22pt"/>
      </w:pPr>
    </w:lvl>
    <w:lvl w:ilvl="5" w:tplc="04090011">
      <w:start w:val="1"/>
      <w:numFmt w:val="decimalEnclosedCircle"/>
      <w:lvlText w:val="%6"/>
      <w:lvlJc w:val="start"/>
      <w:pPr>
        <w:ind w:start="139.05pt" w:hanging="22pt"/>
      </w:pPr>
    </w:lvl>
    <w:lvl w:ilvl="6" w:tplc="0409000F">
      <w:start w:val="1"/>
      <w:numFmt w:val="decimal"/>
      <w:lvlText w:val="%7."/>
      <w:lvlJc w:val="start"/>
      <w:pPr>
        <w:ind w:start="161.05pt" w:hanging="22pt"/>
      </w:pPr>
    </w:lvl>
    <w:lvl w:ilvl="7" w:tplc="04090017">
      <w:start w:val="1"/>
      <w:numFmt w:val="aiueoFullWidth"/>
      <w:lvlText w:val="(%8)"/>
      <w:lvlJc w:val="start"/>
      <w:pPr>
        <w:ind w:start="183.05pt" w:hanging="22pt"/>
      </w:pPr>
    </w:lvl>
    <w:lvl w:ilvl="8" w:tplc="04090011">
      <w:start w:val="1"/>
      <w:numFmt w:val="decimalEnclosedCircle"/>
      <w:lvlText w:val="%9"/>
      <w:lvlJc w:val="start"/>
      <w:pPr>
        <w:ind w:start="205.05pt" w:hanging="22pt"/>
      </w:pPr>
    </w:lvl>
  </w:abstractNum>
  <w:abstractNum w:abstractNumId="13" w15:restartNumberingAfterBreak="0">
    <w:nsid w:val="6A3D63C9"/>
    <w:multiLevelType w:val="hybridMultilevel"/>
    <w:tmpl w:val="2136904E"/>
    <w:lvl w:ilvl="0" w:tplc="37FE839A">
      <w:start w:val="1"/>
      <w:numFmt w:val="bullet"/>
      <w:lvlText w:val="※"/>
      <w:lvlJc w:val="start"/>
      <w:pPr>
        <w:ind w:start="65.40pt" w:hanging="18pt"/>
      </w:pPr>
      <w:rPr>
        <w:rFonts w:ascii="メイリオ" w:eastAsia="メイリオ" w:hAnsi="メイリオ" w:cs="ＭＳ 明朝" w:hint="eastAsia"/>
      </w:rPr>
    </w:lvl>
    <w:lvl w:ilvl="1" w:tplc="0409000B" w:tentative="1">
      <w:start w:val="1"/>
      <w:numFmt w:val="bullet"/>
      <w:lvlText w:val=""/>
      <w:lvlJc w:val="start"/>
      <w:pPr>
        <w:ind w:start="89.40pt" w:hanging="21pt"/>
      </w:pPr>
      <w:rPr>
        <w:rFonts w:ascii="Wingdings" w:hAnsi="Wingdings" w:hint="default"/>
      </w:rPr>
    </w:lvl>
    <w:lvl w:ilvl="2" w:tplc="0409000D" w:tentative="1">
      <w:start w:val="1"/>
      <w:numFmt w:val="bullet"/>
      <w:lvlText w:val=""/>
      <w:lvlJc w:val="start"/>
      <w:pPr>
        <w:ind w:start="110.40pt" w:hanging="21pt"/>
      </w:pPr>
      <w:rPr>
        <w:rFonts w:ascii="Wingdings" w:hAnsi="Wingdings" w:hint="default"/>
      </w:rPr>
    </w:lvl>
    <w:lvl w:ilvl="3" w:tplc="04090001" w:tentative="1">
      <w:start w:val="1"/>
      <w:numFmt w:val="bullet"/>
      <w:lvlText w:val=""/>
      <w:lvlJc w:val="start"/>
      <w:pPr>
        <w:ind w:start="131.40pt" w:hanging="21pt"/>
      </w:pPr>
      <w:rPr>
        <w:rFonts w:ascii="Wingdings" w:hAnsi="Wingdings" w:hint="default"/>
      </w:rPr>
    </w:lvl>
    <w:lvl w:ilvl="4" w:tplc="0409000B" w:tentative="1">
      <w:start w:val="1"/>
      <w:numFmt w:val="bullet"/>
      <w:lvlText w:val=""/>
      <w:lvlJc w:val="start"/>
      <w:pPr>
        <w:ind w:start="152.40pt" w:hanging="21pt"/>
      </w:pPr>
      <w:rPr>
        <w:rFonts w:ascii="Wingdings" w:hAnsi="Wingdings" w:hint="default"/>
      </w:rPr>
    </w:lvl>
    <w:lvl w:ilvl="5" w:tplc="0409000D" w:tentative="1">
      <w:start w:val="1"/>
      <w:numFmt w:val="bullet"/>
      <w:lvlText w:val=""/>
      <w:lvlJc w:val="start"/>
      <w:pPr>
        <w:ind w:start="173.40pt" w:hanging="21pt"/>
      </w:pPr>
      <w:rPr>
        <w:rFonts w:ascii="Wingdings" w:hAnsi="Wingdings" w:hint="default"/>
      </w:rPr>
    </w:lvl>
    <w:lvl w:ilvl="6" w:tplc="04090001" w:tentative="1">
      <w:start w:val="1"/>
      <w:numFmt w:val="bullet"/>
      <w:lvlText w:val=""/>
      <w:lvlJc w:val="start"/>
      <w:pPr>
        <w:ind w:start="194.40pt" w:hanging="21pt"/>
      </w:pPr>
      <w:rPr>
        <w:rFonts w:ascii="Wingdings" w:hAnsi="Wingdings" w:hint="default"/>
      </w:rPr>
    </w:lvl>
    <w:lvl w:ilvl="7" w:tplc="0409000B" w:tentative="1">
      <w:start w:val="1"/>
      <w:numFmt w:val="bullet"/>
      <w:lvlText w:val=""/>
      <w:lvlJc w:val="start"/>
      <w:pPr>
        <w:ind w:start="215.40pt" w:hanging="21pt"/>
      </w:pPr>
      <w:rPr>
        <w:rFonts w:ascii="Wingdings" w:hAnsi="Wingdings" w:hint="default"/>
      </w:rPr>
    </w:lvl>
    <w:lvl w:ilvl="8" w:tplc="0409000D" w:tentative="1">
      <w:start w:val="1"/>
      <w:numFmt w:val="bullet"/>
      <w:lvlText w:val=""/>
      <w:lvlJc w:val="start"/>
      <w:pPr>
        <w:ind w:start="236.40pt" w:hanging="21pt"/>
      </w:pPr>
      <w:rPr>
        <w:rFonts w:ascii="Wingdings" w:hAnsi="Wingdings" w:hint="default"/>
      </w:rPr>
    </w:lvl>
  </w:abstractNum>
  <w:num w:numId="1" w16cid:durableId="582566509">
    <w:abstractNumId w:val="7"/>
  </w:num>
  <w:num w:numId="2" w16cid:durableId="182598581">
    <w:abstractNumId w:val="10"/>
  </w:num>
  <w:num w:numId="3" w16cid:durableId="1254632632">
    <w:abstractNumId w:val="9"/>
  </w:num>
  <w:num w:numId="4" w16cid:durableId="1127815865">
    <w:abstractNumId w:val="8"/>
  </w:num>
  <w:num w:numId="5" w16cid:durableId="1845432243">
    <w:abstractNumId w:val="4"/>
  </w:num>
  <w:num w:numId="6" w16cid:durableId="1803885486">
    <w:abstractNumId w:val="13"/>
  </w:num>
  <w:num w:numId="7" w16cid:durableId="94833932">
    <w:abstractNumId w:val="2"/>
  </w:num>
  <w:num w:numId="8" w16cid:durableId="1181048419">
    <w:abstractNumId w:val="3"/>
  </w:num>
  <w:num w:numId="9" w16cid:durableId="1355184119">
    <w:abstractNumId w:val="11"/>
  </w:num>
  <w:num w:numId="10" w16cid:durableId="42293862">
    <w:abstractNumId w:val="5"/>
  </w:num>
  <w:num w:numId="11" w16cid:durableId="1285774217">
    <w:abstractNumId w:val="6"/>
  </w:num>
  <w:num w:numId="12" w16cid:durableId="1927498451">
    <w:abstractNumId w:val="1"/>
  </w:num>
  <w:num w:numId="13" w16cid:durableId="1121532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82056">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embedSystemFonts/>
  <w:saveSubsetFonts/>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pt"/>
  <w:drawingGridHorizontalSpacing w:val="5.25pt"/>
  <w:drawingGridVerticalSpacing w:val="15.75pt"/>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23F"/>
    <w:rsid w:val="000059E7"/>
    <w:rsid w:val="00011C57"/>
    <w:rsid w:val="000139AB"/>
    <w:rsid w:val="000142C3"/>
    <w:rsid w:val="00015328"/>
    <w:rsid w:val="00021023"/>
    <w:rsid w:val="00026B0A"/>
    <w:rsid w:val="00041A4E"/>
    <w:rsid w:val="00046011"/>
    <w:rsid w:val="00062912"/>
    <w:rsid w:val="00063852"/>
    <w:rsid w:val="00065F55"/>
    <w:rsid w:val="00066EF1"/>
    <w:rsid w:val="0007249B"/>
    <w:rsid w:val="00083406"/>
    <w:rsid w:val="000910E0"/>
    <w:rsid w:val="00092057"/>
    <w:rsid w:val="000A3067"/>
    <w:rsid w:val="000B0E26"/>
    <w:rsid w:val="000B1DB7"/>
    <w:rsid w:val="000B3677"/>
    <w:rsid w:val="000B3E12"/>
    <w:rsid w:val="000B6F78"/>
    <w:rsid w:val="000C0F05"/>
    <w:rsid w:val="000C3EAB"/>
    <w:rsid w:val="000D0E65"/>
    <w:rsid w:val="000D7024"/>
    <w:rsid w:val="000E62DB"/>
    <w:rsid w:val="000E7799"/>
    <w:rsid w:val="000F4433"/>
    <w:rsid w:val="000F4B81"/>
    <w:rsid w:val="001027E9"/>
    <w:rsid w:val="00116A3E"/>
    <w:rsid w:val="00121708"/>
    <w:rsid w:val="00121A89"/>
    <w:rsid w:val="001346C7"/>
    <w:rsid w:val="00141B5E"/>
    <w:rsid w:val="001428DF"/>
    <w:rsid w:val="00143C82"/>
    <w:rsid w:val="0015023C"/>
    <w:rsid w:val="001546F9"/>
    <w:rsid w:val="001576B8"/>
    <w:rsid w:val="00157E01"/>
    <w:rsid w:val="0016057B"/>
    <w:rsid w:val="001612A0"/>
    <w:rsid w:val="00167727"/>
    <w:rsid w:val="001902BF"/>
    <w:rsid w:val="001B0390"/>
    <w:rsid w:val="001C0373"/>
    <w:rsid w:val="001C75BE"/>
    <w:rsid w:val="001D038F"/>
    <w:rsid w:val="001D598D"/>
    <w:rsid w:val="001D5E96"/>
    <w:rsid w:val="001E3629"/>
    <w:rsid w:val="001E5209"/>
    <w:rsid w:val="001E6C2E"/>
    <w:rsid w:val="0020717B"/>
    <w:rsid w:val="002216CE"/>
    <w:rsid w:val="00222071"/>
    <w:rsid w:val="00234329"/>
    <w:rsid w:val="002356A9"/>
    <w:rsid w:val="0027036B"/>
    <w:rsid w:val="0027394C"/>
    <w:rsid w:val="0027468B"/>
    <w:rsid w:val="00275099"/>
    <w:rsid w:val="0029708F"/>
    <w:rsid w:val="00297761"/>
    <w:rsid w:val="002A0690"/>
    <w:rsid w:val="002A25A7"/>
    <w:rsid w:val="002A31BD"/>
    <w:rsid w:val="002C19D5"/>
    <w:rsid w:val="002C3B8D"/>
    <w:rsid w:val="002C7232"/>
    <w:rsid w:val="002E111C"/>
    <w:rsid w:val="002E1AA9"/>
    <w:rsid w:val="002E39E8"/>
    <w:rsid w:val="002E3D78"/>
    <w:rsid w:val="002F14F8"/>
    <w:rsid w:val="002F5C62"/>
    <w:rsid w:val="003010F9"/>
    <w:rsid w:val="003065D2"/>
    <w:rsid w:val="003065DE"/>
    <w:rsid w:val="00310B12"/>
    <w:rsid w:val="00315319"/>
    <w:rsid w:val="00321729"/>
    <w:rsid w:val="003323D4"/>
    <w:rsid w:val="0033546B"/>
    <w:rsid w:val="0034273E"/>
    <w:rsid w:val="0036187B"/>
    <w:rsid w:val="00365CA6"/>
    <w:rsid w:val="003740AF"/>
    <w:rsid w:val="00376519"/>
    <w:rsid w:val="00390124"/>
    <w:rsid w:val="00390EA8"/>
    <w:rsid w:val="00395C44"/>
    <w:rsid w:val="00397C34"/>
    <w:rsid w:val="003B0775"/>
    <w:rsid w:val="003C2547"/>
    <w:rsid w:val="003C3740"/>
    <w:rsid w:val="003C5EE7"/>
    <w:rsid w:val="003D025B"/>
    <w:rsid w:val="003D5343"/>
    <w:rsid w:val="003D5444"/>
    <w:rsid w:val="00410259"/>
    <w:rsid w:val="00414393"/>
    <w:rsid w:val="00415706"/>
    <w:rsid w:val="0042569E"/>
    <w:rsid w:val="00434C1B"/>
    <w:rsid w:val="00446FE6"/>
    <w:rsid w:val="00447F42"/>
    <w:rsid w:val="00457306"/>
    <w:rsid w:val="00471EC1"/>
    <w:rsid w:val="00477903"/>
    <w:rsid w:val="004806A1"/>
    <w:rsid w:val="004830FF"/>
    <w:rsid w:val="004A1F11"/>
    <w:rsid w:val="004A29CD"/>
    <w:rsid w:val="004B0AC6"/>
    <w:rsid w:val="004B2E7C"/>
    <w:rsid w:val="004B5711"/>
    <w:rsid w:val="004C233C"/>
    <w:rsid w:val="004C6CAB"/>
    <w:rsid w:val="004D3243"/>
    <w:rsid w:val="004F469D"/>
    <w:rsid w:val="0050149B"/>
    <w:rsid w:val="00506513"/>
    <w:rsid w:val="0051134B"/>
    <w:rsid w:val="00513070"/>
    <w:rsid w:val="00517744"/>
    <w:rsid w:val="00530E65"/>
    <w:rsid w:val="0053369E"/>
    <w:rsid w:val="005361D5"/>
    <w:rsid w:val="00537390"/>
    <w:rsid w:val="00542080"/>
    <w:rsid w:val="00546D9E"/>
    <w:rsid w:val="005470E9"/>
    <w:rsid w:val="00556E1E"/>
    <w:rsid w:val="00561930"/>
    <w:rsid w:val="0057186F"/>
    <w:rsid w:val="005753A4"/>
    <w:rsid w:val="0058392F"/>
    <w:rsid w:val="005A0869"/>
    <w:rsid w:val="005B4FBB"/>
    <w:rsid w:val="005B500A"/>
    <w:rsid w:val="005B56F7"/>
    <w:rsid w:val="005B78D4"/>
    <w:rsid w:val="005D4CED"/>
    <w:rsid w:val="005D6C90"/>
    <w:rsid w:val="005E4A72"/>
    <w:rsid w:val="005E5745"/>
    <w:rsid w:val="005F1826"/>
    <w:rsid w:val="005F3E42"/>
    <w:rsid w:val="006144FA"/>
    <w:rsid w:val="00637D25"/>
    <w:rsid w:val="00645273"/>
    <w:rsid w:val="0065681A"/>
    <w:rsid w:val="00664D2B"/>
    <w:rsid w:val="00665122"/>
    <w:rsid w:val="00667E61"/>
    <w:rsid w:val="006766D5"/>
    <w:rsid w:val="0068007C"/>
    <w:rsid w:val="0068708D"/>
    <w:rsid w:val="006908B3"/>
    <w:rsid w:val="0069326A"/>
    <w:rsid w:val="00694744"/>
    <w:rsid w:val="006A0E61"/>
    <w:rsid w:val="006A5845"/>
    <w:rsid w:val="006C0AF0"/>
    <w:rsid w:val="006E5DE3"/>
    <w:rsid w:val="006E6091"/>
    <w:rsid w:val="006E74AB"/>
    <w:rsid w:val="006F1E03"/>
    <w:rsid w:val="006F3A5A"/>
    <w:rsid w:val="007065E8"/>
    <w:rsid w:val="00715478"/>
    <w:rsid w:val="00720351"/>
    <w:rsid w:val="007204F1"/>
    <w:rsid w:val="00721437"/>
    <w:rsid w:val="00722F61"/>
    <w:rsid w:val="00726558"/>
    <w:rsid w:val="00734344"/>
    <w:rsid w:val="007444DC"/>
    <w:rsid w:val="00750A76"/>
    <w:rsid w:val="00752A36"/>
    <w:rsid w:val="00755BD8"/>
    <w:rsid w:val="00757EC8"/>
    <w:rsid w:val="007703C3"/>
    <w:rsid w:val="007871A2"/>
    <w:rsid w:val="007904B9"/>
    <w:rsid w:val="00791FC0"/>
    <w:rsid w:val="00792C13"/>
    <w:rsid w:val="00796BB1"/>
    <w:rsid w:val="007C168A"/>
    <w:rsid w:val="007C1B8D"/>
    <w:rsid w:val="007E25DF"/>
    <w:rsid w:val="007F0B18"/>
    <w:rsid w:val="007F0C4F"/>
    <w:rsid w:val="007F43D9"/>
    <w:rsid w:val="0080649A"/>
    <w:rsid w:val="00810C32"/>
    <w:rsid w:val="008356A9"/>
    <w:rsid w:val="008443A2"/>
    <w:rsid w:val="00844760"/>
    <w:rsid w:val="0084493C"/>
    <w:rsid w:val="00844B69"/>
    <w:rsid w:val="00846EA9"/>
    <w:rsid w:val="00860414"/>
    <w:rsid w:val="00861D6A"/>
    <w:rsid w:val="008715B0"/>
    <w:rsid w:val="008773F7"/>
    <w:rsid w:val="00880013"/>
    <w:rsid w:val="008A69CF"/>
    <w:rsid w:val="008B66D6"/>
    <w:rsid w:val="008C3A20"/>
    <w:rsid w:val="008D089F"/>
    <w:rsid w:val="008D2BCB"/>
    <w:rsid w:val="008D2FA8"/>
    <w:rsid w:val="008D6CB5"/>
    <w:rsid w:val="008E2F7F"/>
    <w:rsid w:val="00904702"/>
    <w:rsid w:val="00906F1B"/>
    <w:rsid w:val="00913E30"/>
    <w:rsid w:val="00932E4F"/>
    <w:rsid w:val="009330FE"/>
    <w:rsid w:val="00943E7F"/>
    <w:rsid w:val="009441C3"/>
    <w:rsid w:val="00952ACB"/>
    <w:rsid w:val="009539AB"/>
    <w:rsid w:val="00953ECF"/>
    <w:rsid w:val="009657D4"/>
    <w:rsid w:val="00966C7C"/>
    <w:rsid w:val="009701D2"/>
    <w:rsid w:val="0098007B"/>
    <w:rsid w:val="0098241A"/>
    <w:rsid w:val="00982C7C"/>
    <w:rsid w:val="009838B9"/>
    <w:rsid w:val="00983C22"/>
    <w:rsid w:val="00985A9F"/>
    <w:rsid w:val="009A0209"/>
    <w:rsid w:val="009A1381"/>
    <w:rsid w:val="009B44DB"/>
    <w:rsid w:val="009B72C9"/>
    <w:rsid w:val="009F637F"/>
    <w:rsid w:val="00A00452"/>
    <w:rsid w:val="00A02B7B"/>
    <w:rsid w:val="00A05BF6"/>
    <w:rsid w:val="00A133C1"/>
    <w:rsid w:val="00A250FC"/>
    <w:rsid w:val="00A44A82"/>
    <w:rsid w:val="00A53FA0"/>
    <w:rsid w:val="00A71D9C"/>
    <w:rsid w:val="00A72A41"/>
    <w:rsid w:val="00A75451"/>
    <w:rsid w:val="00AA023F"/>
    <w:rsid w:val="00AB0E08"/>
    <w:rsid w:val="00AB5575"/>
    <w:rsid w:val="00AC0792"/>
    <w:rsid w:val="00AC1BC1"/>
    <w:rsid w:val="00AC3479"/>
    <w:rsid w:val="00AD1AE4"/>
    <w:rsid w:val="00AD7628"/>
    <w:rsid w:val="00AE06C7"/>
    <w:rsid w:val="00B1494F"/>
    <w:rsid w:val="00B14A64"/>
    <w:rsid w:val="00B21A24"/>
    <w:rsid w:val="00B33A69"/>
    <w:rsid w:val="00B33F08"/>
    <w:rsid w:val="00B35229"/>
    <w:rsid w:val="00B35F7C"/>
    <w:rsid w:val="00B4141F"/>
    <w:rsid w:val="00B41A4B"/>
    <w:rsid w:val="00B504FA"/>
    <w:rsid w:val="00B55A82"/>
    <w:rsid w:val="00B64850"/>
    <w:rsid w:val="00B74696"/>
    <w:rsid w:val="00B80B76"/>
    <w:rsid w:val="00B81FE8"/>
    <w:rsid w:val="00B8267B"/>
    <w:rsid w:val="00B85254"/>
    <w:rsid w:val="00B9123A"/>
    <w:rsid w:val="00BA288B"/>
    <w:rsid w:val="00BB7D06"/>
    <w:rsid w:val="00BC2236"/>
    <w:rsid w:val="00BE0DD0"/>
    <w:rsid w:val="00BE31F6"/>
    <w:rsid w:val="00BF1279"/>
    <w:rsid w:val="00BF6911"/>
    <w:rsid w:val="00C01472"/>
    <w:rsid w:val="00C1218F"/>
    <w:rsid w:val="00C12C77"/>
    <w:rsid w:val="00C16E9D"/>
    <w:rsid w:val="00C20402"/>
    <w:rsid w:val="00C2493B"/>
    <w:rsid w:val="00C26A97"/>
    <w:rsid w:val="00C2790B"/>
    <w:rsid w:val="00C35FFF"/>
    <w:rsid w:val="00C4568E"/>
    <w:rsid w:val="00C47BEE"/>
    <w:rsid w:val="00C514F8"/>
    <w:rsid w:val="00C5523E"/>
    <w:rsid w:val="00C70866"/>
    <w:rsid w:val="00C8569F"/>
    <w:rsid w:val="00C86470"/>
    <w:rsid w:val="00C91A0A"/>
    <w:rsid w:val="00C92508"/>
    <w:rsid w:val="00C966BE"/>
    <w:rsid w:val="00CA4A64"/>
    <w:rsid w:val="00CA6054"/>
    <w:rsid w:val="00CB0E0F"/>
    <w:rsid w:val="00CB12AC"/>
    <w:rsid w:val="00CB327D"/>
    <w:rsid w:val="00CC1C81"/>
    <w:rsid w:val="00CC45A4"/>
    <w:rsid w:val="00CC509A"/>
    <w:rsid w:val="00CC5129"/>
    <w:rsid w:val="00CC64E9"/>
    <w:rsid w:val="00CD2D90"/>
    <w:rsid w:val="00CE4151"/>
    <w:rsid w:val="00CE4FFF"/>
    <w:rsid w:val="00CE70B0"/>
    <w:rsid w:val="00CF7610"/>
    <w:rsid w:val="00D11A51"/>
    <w:rsid w:val="00D16E5D"/>
    <w:rsid w:val="00D20100"/>
    <w:rsid w:val="00D2565B"/>
    <w:rsid w:val="00D2738C"/>
    <w:rsid w:val="00D27490"/>
    <w:rsid w:val="00D306C9"/>
    <w:rsid w:val="00D347D3"/>
    <w:rsid w:val="00D34D6F"/>
    <w:rsid w:val="00D36F28"/>
    <w:rsid w:val="00D40FEE"/>
    <w:rsid w:val="00D41283"/>
    <w:rsid w:val="00D426A7"/>
    <w:rsid w:val="00D514B7"/>
    <w:rsid w:val="00D55CC8"/>
    <w:rsid w:val="00D63E60"/>
    <w:rsid w:val="00D64975"/>
    <w:rsid w:val="00D67C20"/>
    <w:rsid w:val="00D836DD"/>
    <w:rsid w:val="00DA6590"/>
    <w:rsid w:val="00DA6BBD"/>
    <w:rsid w:val="00DA6FE0"/>
    <w:rsid w:val="00DB2CEC"/>
    <w:rsid w:val="00DB38D9"/>
    <w:rsid w:val="00DC4D60"/>
    <w:rsid w:val="00DD329E"/>
    <w:rsid w:val="00DD641E"/>
    <w:rsid w:val="00DE06B4"/>
    <w:rsid w:val="00DE14F0"/>
    <w:rsid w:val="00E00DDE"/>
    <w:rsid w:val="00E03738"/>
    <w:rsid w:val="00E123F0"/>
    <w:rsid w:val="00E14771"/>
    <w:rsid w:val="00E15AD5"/>
    <w:rsid w:val="00E23BE1"/>
    <w:rsid w:val="00E27698"/>
    <w:rsid w:val="00E30E9D"/>
    <w:rsid w:val="00E34ED0"/>
    <w:rsid w:val="00E361C3"/>
    <w:rsid w:val="00E50F06"/>
    <w:rsid w:val="00E53D80"/>
    <w:rsid w:val="00E56E9E"/>
    <w:rsid w:val="00E641A6"/>
    <w:rsid w:val="00E67AA6"/>
    <w:rsid w:val="00E73329"/>
    <w:rsid w:val="00E802E4"/>
    <w:rsid w:val="00E82820"/>
    <w:rsid w:val="00E84D3F"/>
    <w:rsid w:val="00E91A07"/>
    <w:rsid w:val="00E95166"/>
    <w:rsid w:val="00E9521B"/>
    <w:rsid w:val="00EA0E1E"/>
    <w:rsid w:val="00EA2431"/>
    <w:rsid w:val="00EB0F35"/>
    <w:rsid w:val="00EB5A5A"/>
    <w:rsid w:val="00EB7CA3"/>
    <w:rsid w:val="00EC3BD9"/>
    <w:rsid w:val="00ED010E"/>
    <w:rsid w:val="00ED5B25"/>
    <w:rsid w:val="00EF11A8"/>
    <w:rsid w:val="00F01255"/>
    <w:rsid w:val="00F0491B"/>
    <w:rsid w:val="00F06736"/>
    <w:rsid w:val="00F10650"/>
    <w:rsid w:val="00F1710C"/>
    <w:rsid w:val="00F252E1"/>
    <w:rsid w:val="00F262F7"/>
    <w:rsid w:val="00F32AE6"/>
    <w:rsid w:val="00F35154"/>
    <w:rsid w:val="00F4232B"/>
    <w:rsid w:val="00F4247B"/>
    <w:rsid w:val="00F43859"/>
    <w:rsid w:val="00F4793C"/>
    <w:rsid w:val="00F47AB2"/>
    <w:rsid w:val="00F50D51"/>
    <w:rsid w:val="00F554BB"/>
    <w:rsid w:val="00F56A6B"/>
    <w:rsid w:val="00F61246"/>
    <w:rsid w:val="00F64994"/>
    <w:rsid w:val="00F72653"/>
    <w:rsid w:val="00F84916"/>
    <w:rsid w:val="00F93F41"/>
    <w:rsid w:val="00F94C87"/>
    <w:rsid w:val="00FA4C56"/>
    <w:rsid w:val="00FA5F0C"/>
    <w:rsid w:val="00FA7C95"/>
    <w:rsid w:val="00FB0613"/>
    <w:rsid w:val="00FB1995"/>
    <w:rsid w:val="00FC110D"/>
    <w:rsid w:val="00FD0C06"/>
    <w:rsid w:val="00FE0C0B"/>
    <w:rsid w:val="00FE5A04"/>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F9F5FF0"/>
  <w15:chartTrackingRefBased/>
  <w15:docId w15:val="{5CA79214-8093-402B-8DBF-FCD9A2D1BE3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start="18pt" w:hangingChars="200" w:hanging="18pt"/>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212.60pt"/>
        <w:tab w:val="end" w:pos="425.20pt"/>
      </w:tabs>
      <w:snapToGrid w:val="0"/>
    </w:pPr>
  </w:style>
  <w:style w:type="paragraph" w:styleId="a9">
    <w:name w:val="footer"/>
    <w:basedOn w:val="a"/>
    <w:link w:val="aa"/>
    <w:uiPriority w:val="99"/>
    <w:rsid w:val="00E81CB3"/>
    <w:pPr>
      <w:tabs>
        <w:tab w:val="center" w:pos="212.60pt"/>
        <w:tab w:val="end" w:pos="425.20pt"/>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end"/>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9pt" w:lineRule="atLeast"/>
      <w:ind w:start="28.35pt" w:firstLine="5.40pt"/>
    </w:pPr>
    <w:rPr>
      <w:kern w:val="2"/>
      <w:sz w:val="21"/>
      <w:szCs w:val="2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9pt" w:lineRule="atLeast"/>
      <w:ind w:start="28.35pt" w:firstLine="5.40pt"/>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9pt" w:lineRule="atLeast"/>
      <w:ind w:start="8.70pt" w:hanging="8.70pt"/>
      <w:jc w:val="star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9pt" w:lineRule="atLeast"/>
      <w:ind w:start="21pt" w:hanging="21pt"/>
      <w:jc w:val="star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9pt" w:lineRule="atLeast"/>
      <w:ind w:start="28.35pt" w:firstLine="5.40pt"/>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9pt" w:lineRule="atLeast"/>
      <w:ind w:start="28.35pt" w:firstLine="5.40pt"/>
    </w:pPr>
    <w:rPr>
      <w:kern w:val="2"/>
      <w:sz w:val="21"/>
      <w:szCs w:val="2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9pt" w:lineRule="atLeast"/>
      <w:ind w:startChars="400" w:start="42pt" w:firstLine="5.40pt"/>
      <w:jc w:val="star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9pt" w:lineRule="atLeast"/>
      <w:ind w:start="28.35pt" w:firstLine="5.40pt"/>
      <w:jc w:val="star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5pt" w:beforeAutospacing="1" w:after="5pt" w:afterAutospacing="1"/>
      <w:jc w:val="star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9pt" w:lineRule="atLeast"/>
      <w:ind w:start="28.35pt" w:firstLine="5.40pt"/>
    </w:pPr>
    <w:rPr>
      <w:kern w:val="2"/>
      <w:sz w:val="21"/>
      <w:szCs w:val="2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9pt" w:lineRule="atLeast"/>
      <w:ind w:start="28.35pt" w:firstLine="5.40pt"/>
    </w:pPr>
    <w:rPr>
      <w:kern w:val="2"/>
      <w:sz w:val="21"/>
      <w:szCs w:val="21"/>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534">
      <w:bodyDiv w:val="1"/>
      <w:marLeft w:val="0pt"/>
      <w:marRight w:val="0pt"/>
      <w:marTop w:val="0pt"/>
      <w:marBottom w:val="0pt"/>
      <w:divBdr>
        <w:top w:val="none" w:sz="0" w:space="0" w:color="auto"/>
        <w:left w:val="none" w:sz="0" w:space="0" w:color="auto"/>
        <w:bottom w:val="none" w:sz="0" w:space="0" w:color="auto"/>
        <w:right w:val="none" w:sz="0" w:space="0" w:color="auto"/>
      </w:divBdr>
    </w:div>
    <w:div w:id="1450659708">
      <w:bodyDiv w:val="1"/>
      <w:marLeft w:val="0pt"/>
      <w:marRight w:val="0pt"/>
      <w:marTop w:val="0pt"/>
      <w:marBottom w:val="0pt"/>
      <w:divBdr>
        <w:top w:val="none" w:sz="0" w:space="0" w:color="auto"/>
        <w:left w:val="none" w:sz="0" w:space="0" w:color="auto"/>
        <w:bottom w:val="none" w:sz="0" w:space="0" w:color="auto"/>
        <w:right w:val="none" w:sz="0" w:space="0" w:color="auto"/>
      </w:divBdr>
    </w:div>
    <w:div w:id="153415196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customXml" Target="../customXml/item4.xml"/><Relationship Id="rId3" Type="http://purl.oclc.org/ooxml/officeDocument/relationships/styles" Target="styles.xml"/><Relationship Id="rId7" Type="http://purl.oclc.org/ooxml/officeDocument/relationships/endnotes" Target="endnotes.xml"/><Relationship Id="rId12" Type="http://purl.oclc.org/ooxml/officeDocument/relationships/customXml" Target="../customXml/item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customXml" Target="../customXml/item2.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_rels/fontTable.xml.rels><?xml version="1.0" encoding="UTF-8" standalone="yes"?>
<Relationships xmlns="http://schemas.openxmlformats.org/package/2006/relationships"><Relationship Id="rId1" Type="http://purl.oclc.org/ooxml/officeDocument/relationships/font" Target="fonts/font1.odttf"/></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6ADB428858204DB8D4EA908F645937" ma:contentTypeVersion="16" ma:contentTypeDescription="新しいドキュメントを作成します。" ma:contentTypeScope="" ma:versionID="9b822b9cb71604d15af1ae7a57ffa222">
  <xsd:schema xmlns:xsd="http://www.w3.org/2001/XMLSchema" xmlns:xs="http://www.w3.org/2001/XMLSchema" xmlns:p="http://schemas.microsoft.com/office/2006/metadata/properties" xmlns:ns2="be5ed8d4-318b-4d76-9327-6fbd952a14b8" xmlns:ns3="0585f361-811e-41bc-bb51-5bbecbcb84ad" targetNamespace="http://schemas.microsoft.com/office/2006/metadata/properties" ma:root="true" ma:fieldsID="5098762c36f49c9126b4cd1a65033179" ns2:_="" ns3:_="">
    <xsd:import namespace="be5ed8d4-318b-4d76-9327-6fbd952a14b8"/>
    <xsd:import namespace="0585f361-811e-41bc-bb51-5bbecbcb84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d8d4-318b-4d76-9327-6fbd952a1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f25d5a6-710f-4959-ab4a-5781f3c93c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5f361-811e-41bc-bb51-5bbecbcb84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648a89-8950-46c4-b955-d2673879b9e2}" ma:internalName="TaxCatchAll" ma:showField="CatchAllData" ma:web="0585f361-811e-41bc-bb51-5bbecbcb8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85f361-811e-41bc-bb51-5bbecbcb84ad" xsi:nil="true"/>
    <lcf76f155ced4ddcb4097134ff3c332f xmlns="be5ed8d4-318b-4d76-9327-6fbd952a14b8">
      <Terms xmlns="http://schemas.microsoft.com/office/infopath/2007/PartnerControls"/>
    </lcf76f155ced4ddcb4097134ff3c332f>
  </documentManagement>
</p:properties>
</file>

<file path=customXml/itemProps1.xml><?xml version="1.0" encoding="utf-8"?>
<ds:datastoreItem xmlns:ds="http://purl.oclc.org/ooxml/officeDocument/customXml" ds:itemID="{E44B185E-644D-42E7-BFE2-C178C2496E25}">
  <ds:schemaRefs>
    <ds:schemaRef ds:uri="http://schemas.openxmlformats.org/officeDocument/2006/bibliography"/>
  </ds:schemaRefs>
</ds:datastoreItem>
</file>

<file path=customXml/itemProps2.xml><?xml version="1.0" encoding="utf-8"?>
<ds:datastoreItem xmlns:ds="http://schemas.openxmlformats.org/officeDocument/2006/customXml" ds:itemID="{BD4D2A51-EADC-49D9-B0AE-AF1CC634CC9C}"/>
</file>

<file path=customXml/itemProps3.xml><?xml version="1.0" encoding="utf-8"?>
<ds:datastoreItem xmlns:ds="http://schemas.openxmlformats.org/officeDocument/2006/customXml" ds:itemID="{2FED041A-313D-432E-8D60-B87A1B1443D2}"/>
</file>

<file path=customXml/itemProps4.xml><?xml version="1.0" encoding="utf-8"?>
<ds:datastoreItem xmlns:ds="http://schemas.openxmlformats.org/officeDocument/2006/customXml" ds:itemID="{46F2A28E-0937-4C40-B3D9-AC808B095037}"/>
</file>

<file path=docProps/app.xml><?xml version="1.0" encoding="utf-8"?>
<Properties xmlns="http://purl.oclc.org/ooxml/officeDocument/extendedProperties" xmlns:vt="http://purl.oclc.org/ooxml/officeDocument/docPropsVTypes">
  <Template>Normal.dotm</Template>
  <TotalTime>0</TotalTime>
  <Pages>1</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宮武　貴美</dc:creator>
  <cp:keywords/>
  <cp:lastModifiedBy>宮武　貴美</cp:lastModifiedBy>
  <cp:revision>6</cp:revision>
  <dcterms:created xsi:type="dcterms:W3CDTF">2025-02-13T23:44:00Z</dcterms:created>
  <dcterms:modified xsi:type="dcterms:W3CDTF">2025-02-14T03:24:00Z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0x010100ED6ADB428858204DB8D4EA908F645937</vt:lpwstr>
  </property>
</Properties>
</file>