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2635" w14:textId="551949D7" w:rsidR="00786D48" w:rsidRPr="003B1478" w:rsidRDefault="00000000" w:rsidP="00093595">
      <w:pPr>
        <w:autoSpaceDE/>
        <w:autoSpaceDN/>
        <w:spacing w:line="340" w:lineRule="exact"/>
        <w:jc w:val="center"/>
        <w:rPr>
          <w:rFonts w:ascii="ＭＳ ゴシック" w:eastAsia="ＭＳ ゴシック" w:hAnsi="ＭＳ ゴシック" w:cstheme="minorBidi"/>
          <w:kern w:val="2"/>
          <w:sz w:val="24"/>
          <w:szCs w:val="24"/>
        </w:rPr>
      </w:pPr>
      <w:r w:rsidRPr="003B1478">
        <w:rPr>
          <w:rFonts w:ascii="ＭＳ ゴシック" w:eastAsia="ＭＳ ゴシック" w:hAnsi="ＭＳ ゴシック" w:cstheme="minorBidi"/>
          <w:kern w:val="2"/>
          <w:sz w:val="24"/>
          <w:szCs w:val="24"/>
        </w:rPr>
        <w:t>ストレスチェック制度実施規程</w:t>
      </w:r>
      <w:r w:rsidR="006253CB" w:rsidRPr="006253CB">
        <w:rPr>
          <w:rFonts w:ascii="ＭＳ ゴシック" w:eastAsia="ＭＳ ゴシック" w:hAnsi="ＭＳ ゴシック" w:cstheme="minorBidi" w:hint="eastAsia"/>
          <w:kern w:val="2"/>
          <w:sz w:val="24"/>
          <w:szCs w:val="24"/>
        </w:rPr>
        <w:t>（小規模用）</w:t>
      </w:r>
    </w:p>
    <w:p w14:paraId="389D4CDB" w14:textId="53867470" w:rsidR="00786D48" w:rsidRDefault="00000000" w:rsidP="00093595">
      <w:pPr>
        <w:pStyle w:val="a3"/>
        <w:spacing w:before="133" w:line="340" w:lineRule="exact"/>
        <w:ind w:left="1277" w:right="1271" w:firstLine="220"/>
        <w:rPr>
          <w:sz w:val="20"/>
        </w:rPr>
      </w:pPr>
      <w:r w:rsidRPr="00B3026F">
        <w:rPr>
          <w:rFonts w:ascii="ＭＳ ゴシック" w:eastAsia="ＭＳ ゴシック" w:hAnsi="ＭＳ ゴシック" w:cstheme="minorBidi"/>
          <w:kern w:val="2"/>
          <w:sz w:val="21"/>
        </w:rPr>
        <w:t>以下の規程は、定めておくと良いと考えられる事項を詳細にお示ししたものであり、あくまで一例です。それぞれの事業場の実情に応じてアレンジしてください。</w:t>
      </w:r>
    </w:p>
    <w:p w14:paraId="059A32F2" w14:textId="77777777" w:rsidR="00786D48" w:rsidRDefault="00000000" w:rsidP="00093595">
      <w:pPr>
        <w:pStyle w:val="a3"/>
        <w:spacing w:before="37" w:line="340" w:lineRule="exact"/>
        <w:rPr>
          <w:sz w:val="20"/>
        </w:rPr>
      </w:pPr>
      <w:r>
        <w:rPr>
          <w:noProof/>
          <w:sz w:val="20"/>
        </w:rPr>
        <mc:AlternateContent>
          <mc:Choice Requires="wpg">
            <w:drawing>
              <wp:anchor distT="0" distB="0" distL="0" distR="0" simplePos="0" relativeHeight="251688448" behindDoc="1" locked="0" layoutInCell="1" allowOverlap="1" wp14:anchorId="3296BB81" wp14:editId="5BA40978">
                <wp:simplePos x="0" y="0"/>
                <wp:positionH relativeFrom="page">
                  <wp:posOffset>900988</wp:posOffset>
                </wp:positionH>
                <wp:positionV relativeFrom="paragraph">
                  <wp:posOffset>201623</wp:posOffset>
                </wp:positionV>
                <wp:extent cx="5760720" cy="984885"/>
                <wp:effectExtent l="0" t="0" r="0" b="0"/>
                <wp:wrapTopAndBottom/>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984885"/>
                          <a:chOff x="0" y="0"/>
                          <a:chExt cx="5760720" cy="984885"/>
                        </a:xfrm>
                      </wpg:grpSpPr>
                      <wps:wsp>
                        <wps:cNvPr id="343" name="Graphic 343"/>
                        <wps:cNvSpPr/>
                        <wps:spPr>
                          <a:xfrm>
                            <a:off x="0" y="0"/>
                            <a:ext cx="5760720" cy="985519"/>
                          </a:xfrm>
                          <a:custGeom>
                            <a:avLst/>
                            <a:gdLst/>
                            <a:ahLst/>
                            <a:cxnLst/>
                            <a:rect l="l" t="t" r="r" b="b"/>
                            <a:pathLst>
                              <a:path w="5760720" h="985519">
                                <a:moveTo>
                                  <a:pt x="12192" y="12268"/>
                                </a:moveTo>
                                <a:lnTo>
                                  <a:pt x="0" y="12268"/>
                                </a:lnTo>
                                <a:lnTo>
                                  <a:pt x="0" y="972693"/>
                                </a:lnTo>
                                <a:lnTo>
                                  <a:pt x="12192" y="972693"/>
                                </a:lnTo>
                                <a:lnTo>
                                  <a:pt x="12192" y="12268"/>
                                </a:lnTo>
                                <a:close/>
                              </a:path>
                              <a:path w="5760720" h="985519">
                                <a:moveTo>
                                  <a:pt x="1278585" y="242328"/>
                                </a:moveTo>
                                <a:lnTo>
                                  <a:pt x="743661" y="242328"/>
                                </a:lnTo>
                                <a:lnTo>
                                  <a:pt x="743661" y="249936"/>
                                </a:lnTo>
                                <a:lnTo>
                                  <a:pt x="1278585" y="249936"/>
                                </a:lnTo>
                                <a:lnTo>
                                  <a:pt x="1278585" y="242328"/>
                                </a:lnTo>
                                <a:close/>
                              </a:path>
                              <a:path w="5760720" h="985519">
                                <a:moveTo>
                                  <a:pt x="5747893" y="972705"/>
                                </a:moveTo>
                                <a:lnTo>
                                  <a:pt x="12192" y="972705"/>
                                </a:lnTo>
                                <a:lnTo>
                                  <a:pt x="0" y="972705"/>
                                </a:lnTo>
                                <a:lnTo>
                                  <a:pt x="0" y="984897"/>
                                </a:lnTo>
                                <a:lnTo>
                                  <a:pt x="12192" y="984897"/>
                                </a:lnTo>
                                <a:lnTo>
                                  <a:pt x="5747893" y="984897"/>
                                </a:lnTo>
                                <a:lnTo>
                                  <a:pt x="5747893" y="972705"/>
                                </a:lnTo>
                                <a:close/>
                              </a:path>
                              <a:path w="5760720" h="985519">
                                <a:moveTo>
                                  <a:pt x="5747893" y="0"/>
                                </a:moveTo>
                                <a:lnTo>
                                  <a:pt x="12192" y="0"/>
                                </a:lnTo>
                                <a:lnTo>
                                  <a:pt x="0" y="0"/>
                                </a:lnTo>
                                <a:lnTo>
                                  <a:pt x="0" y="12192"/>
                                </a:lnTo>
                                <a:lnTo>
                                  <a:pt x="12192" y="12192"/>
                                </a:lnTo>
                                <a:lnTo>
                                  <a:pt x="5747893" y="12192"/>
                                </a:lnTo>
                                <a:lnTo>
                                  <a:pt x="5747893" y="0"/>
                                </a:lnTo>
                                <a:close/>
                              </a:path>
                              <a:path w="5760720" h="985519">
                                <a:moveTo>
                                  <a:pt x="5760161" y="972705"/>
                                </a:moveTo>
                                <a:lnTo>
                                  <a:pt x="5747956" y="972705"/>
                                </a:lnTo>
                                <a:lnTo>
                                  <a:pt x="5747956" y="984897"/>
                                </a:lnTo>
                                <a:lnTo>
                                  <a:pt x="5760161" y="984897"/>
                                </a:lnTo>
                                <a:lnTo>
                                  <a:pt x="5760161" y="972705"/>
                                </a:lnTo>
                                <a:close/>
                              </a:path>
                              <a:path w="5760720" h="985519">
                                <a:moveTo>
                                  <a:pt x="5760161" y="12268"/>
                                </a:moveTo>
                                <a:lnTo>
                                  <a:pt x="5747956" y="12268"/>
                                </a:lnTo>
                                <a:lnTo>
                                  <a:pt x="5747956" y="972693"/>
                                </a:lnTo>
                                <a:lnTo>
                                  <a:pt x="5760161" y="972693"/>
                                </a:lnTo>
                                <a:lnTo>
                                  <a:pt x="5760161" y="12268"/>
                                </a:lnTo>
                                <a:close/>
                              </a:path>
                              <a:path w="5760720" h="985519">
                                <a:moveTo>
                                  <a:pt x="5760161" y="0"/>
                                </a:moveTo>
                                <a:lnTo>
                                  <a:pt x="5747956" y="0"/>
                                </a:lnTo>
                                <a:lnTo>
                                  <a:pt x="5747956" y="12192"/>
                                </a:lnTo>
                                <a:lnTo>
                                  <a:pt x="5760161" y="12192"/>
                                </a:lnTo>
                                <a:lnTo>
                                  <a:pt x="5760161" y="0"/>
                                </a:lnTo>
                                <a:close/>
                              </a:path>
                            </a:pathLst>
                          </a:custGeom>
                          <a:solidFill>
                            <a:srgbClr val="000000"/>
                          </a:solidFill>
                        </wps:spPr>
                        <wps:bodyPr wrap="square" lIns="0" tIns="0" rIns="0" bIns="0" rtlCol="0">
                          <a:prstTxWarp prst="textNoShape">
                            <a:avLst/>
                          </a:prstTxWarp>
                          <a:noAutofit/>
                        </wps:bodyPr>
                      </wps:wsp>
                      <wps:wsp>
                        <wps:cNvPr id="344" name="Textbox 344"/>
                        <wps:cNvSpPr txBox="1"/>
                        <wps:spPr>
                          <a:xfrm>
                            <a:off x="208788" y="52905"/>
                            <a:ext cx="549275" cy="173990"/>
                          </a:xfrm>
                          <a:prstGeom prst="rect">
                            <a:avLst/>
                          </a:prstGeom>
                        </wps:spPr>
                        <wps:txbx>
                          <w:txbxContent>
                            <w:p w14:paraId="40353B63" w14:textId="77777777" w:rsidR="00786D48" w:rsidRDefault="00000000">
                              <w:pPr>
                                <w:spacing w:before="14" w:line="260" w:lineRule="exact"/>
                                <w:rPr>
                                  <w:sz w:val="21"/>
                                </w:rPr>
                              </w:pPr>
                              <w:r>
                                <w:rPr>
                                  <w:spacing w:val="-3"/>
                                  <w:sz w:val="21"/>
                                </w:rPr>
                                <w:t>株式会社</w:t>
                              </w:r>
                            </w:p>
                          </w:txbxContent>
                        </wps:txbx>
                        <wps:bodyPr wrap="square" lIns="0" tIns="0" rIns="0" bIns="0" rtlCol="0">
                          <a:noAutofit/>
                        </wps:bodyPr>
                      </wps:wsp>
                      <wps:wsp>
                        <wps:cNvPr id="345" name="Textbox 345"/>
                        <wps:cNvSpPr txBox="1"/>
                        <wps:spPr>
                          <a:xfrm>
                            <a:off x="1278585" y="52905"/>
                            <a:ext cx="4421505" cy="173990"/>
                          </a:xfrm>
                          <a:prstGeom prst="rect">
                            <a:avLst/>
                          </a:prstGeom>
                        </wps:spPr>
                        <wps:txbx>
                          <w:txbxContent>
                            <w:p w14:paraId="4C047134" w14:textId="77777777" w:rsidR="00786D48" w:rsidRDefault="00000000">
                              <w:pPr>
                                <w:spacing w:before="14" w:line="260" w:lineRule="exact"/>
                                <w:rPr>
                                  <w:sz w:val="21"/>
                                </w:rPr>
                              </w:pPr>
                              <w:r w:rsidRPr="00B3026F">
                                <w:rPr>
                                  <w:rFonts w:ascii="ＭＳ ゴシック" w:eastAsia="ＭＳ ゴシック" w:hAnsi="ＭＳ ゴシック" w:cstheme="minorBidi"/>
                                  <w:kern w:val="2"/>
                                  <w:sz w:val="21"/>
                                </w:rPr>
                                <w:t>では、従業員の心の健康を維持し、いきいきと働くことができる職場環境</w:t>
                              </w:r>
                            </w:p>
                          </w:txbxContent>
                        </wps:txbx>
                        <wps:bodyPr wrap="square" lIns="0" tIns="0" rIns="0" bIns="0" rtlCol="0">
                          <a:noAutofit/>
                        </wps:bodyPr>
                      </wps:wsp>
                      <wps:wsp>
                        <wps:cNvPr id="346" name="Textbox 346"/>
                        <wps:cNvSpPr txBox="1"/>
                        <wps:spPr>
                          <a:xfrm>
                            <a:off x="74676" y="281886"/>
                            <a:ext cx="5625465" cy="631190"/>
                          </a:xfrm>
                          <a:prstGeom prst="rect">
                            <a:avLst/>
                          </a:prstGeom>
                        </wps:spPr>
                        <wps:txbx>
                          <w:txbxContent>
                            <w:p w14:paraId="4B459DF0" w14:textId="77777777" w:rsidR="00786D48" w:rsidRPr="00B3026F" w:rsidRDefault="00000000">
                              <w:pPr>
                                <w:spacing w:before="14" w:line="321" w:lineRule="auto"/>
                                <w:ind w:right="18"/>
                                <w:rPr>
                                  <w:rFonts w:ascii="ＭＳ ゴシック" w:eastAsia="ＭＳ ゴシック" w:hAnsi="ＭＳ ゴシック" w:cstheme="minorBidi"/>
                                  <w:kern w:val="2"/>
                                  <w:sz w:val="21"/>
                                </w:rPr>
                              </w:pPr>
                              <w:r w:rsidRPr="00B3026F">
                                <w:rPr>
                                  <w:rFonts w:ascii="ＭＳ ゴシック" w:eastAsia="ＭＳ ゴシック" w:hAnsi="ＭＳ ゴシック" w:cstheme="minorBidi"/>
                                  <w:kern w:val="2"/>
                                  <w:sz w:val="21"/>
                                </w:rPr>
                                <w:t>をつくるため、労働安全衛生法に基づくストレスチェック制度を導入します。従業員が安心して本制度を活用できるように、実施体制や実施方法、プライバシーの保護等について定めま</w:t>
                              </w:r>
                            </w:p>
                            <w:p w14:paraId="48C8D502" w14:textId="77777777" w:rsidR="00786D48" w:rsidRPr="00B3026F" w:rsidRDefault="00000000">
                              <w:pPr>
                                <w:spacing w:line="259" w:lineRule="exact"/>
                                <w:rPr>
                                  <w:rFonts w:ascii="ＭＳ ゴシック" w:eastAsia="ＭＳ ゴシック" w:hAnsi="ＭＳ ゴシック" w:cstheme="minorBidi"/>
                                  <w:kern w:val="2"/>
                                  <w:sz w:val="21"/>
                                </w:rPr>
                              </w:pPr>
                              <w:bookmarkStart w:id="0" w:name="_bookmark33"/>
                              <w:bookmarkEnd w:id="0"/>
                              <w:r w:rsidRPr="00B3026F">
                                <w:rPr>
                                  <w:rFonts w:ascii="ＭＳ ゴシック" w:eastAsia="ＭＳ ゴシック" w:hAnsi="ＭＳ ゴシック" w:cstheme="minorBidi"/>
                                  <w:kern w:val="2"/>
                                  <w:sz w:val="21"/>
                                </w:rPr>
                                <w:t>す。</w:t>
                              </w:r>
                            </w:p>
                          </w:txbxContent>
                        </wps:txbx>
                        <wps:bodyPr wrap="square" lIns="0" tIns="0" rIns="0" bIns="0" rtlCol="0">
                          <a:noAutofit/>
                        </wps:bodyPr>
                      </wps:wsp>
                    </wpg:wgp>
                  </a:graphicData>
                </a:graphic>
              </wp:anchor>
            </w:drawing>
          </mc:Choice>
          <mc:Fallback>
            <w:pict>
              <v:group w14:anchorId="3296BB81" id="Group 342" o:spid="_x0000_s1026" style="position:absolute;margin-left:70.95pt;margin-top:15.9pt;width:453.6pt;height:77.55pt;z-index:-251628032;mso-wrap-distance-left:0;mso-wrap-distance-right:0;mso-position-horizontal-relative:page" coordsize="57607,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">
                <v:shape id="Graphic 343" o:spid="_x0000_s1027" style="position:absolute;width:57607;height:9855;visibility:visible;mso-wrap-style:square;v-text-anchor:top" coordsize="5760720,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" path="m12192,12268l,12268,,972693r12192,l12192,12268xem1278585,242328r-534924,l743661,249936r534924,l1278585,242328xem5747893,972705r-5735701,l,972705r,12192l12192,984897r5735701,l5747893,972705xem5747893,l12192,,,,,12192r12192,l5747893,12192r,-12192xem5760161,972705r-12205,l5747956,984897r12205,l5760161,972705xem5760161,12268r-12205,l5747956,972693r12205,l5760161,12268xem5760161,r-12205,l5747956,12192r12205,l5760161,xe" fillcolor="black" stroked="f">
                  <v:path arrowok="t"/>
                </v:shape>
                <v:shapetype id="_x0000_t202" coordsize="21600,21600" o:spt="202" path="m,l,21600r21600,l21600,xe">
                  <v:stroke joinstyle="miter"/>
                  <v:path gradientshapeok="t" o:connecttype="rect"/>
                </v:shapetype>
                <v:shape id="Textbox 344" o:spid="_x0000_s1028" type="#_x0000_t202" style="position:absolute;left:2087;top:529;width:5493;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DNxgAAANwAAAAPAAAAZHJzL2Rvd25yZXYueG1sRI9Ba8JA&#10;FITvhf6H5RW81U2riE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JUuAzcYAAADcAAAA&#10;DwAAAAAAAAAAAAAAAAAHAgAAZHJzL2Rvd25yZXYueG1sUEsFBgAAAAADAAMAtwAAAPoCAAAAAA==&#10;" filled="f" stroked="f">
                  <v:textbox inset="0,0,0,0">
                    <w:txbxContent>
                      <w:p w14:paraId="40353B63" w14:textId="77777777" w:rsidR="00786D48" w:rsidRDefault="00000000">
                        <w:pPr>
                          <w:spacing w:before="14" w:line="260" w:lineRule="exact"/>
                          <w:rPr>
                            <w:sz w:val="21"/>
                          </w:rPr>
                        </w:pPr>
                        <w:r>
                          <w:rPr>
                            <w:spacing w:val="-3"/>
                            <w:sz w:val="21"/>
                          </w:rPr>
                          <w:t>株式会社</w:t>
                        </w:r>
                      </w:p>
                    </w:txbxContent>
                  </v:textbox>
                </v:shape>
                <v:shape id="Textbox 345" o:spid="_x0000_s1029" type="#_x0000_t202" style="position:absolute;left:12785;top:529;width:44215;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" filled="f" stroked="f">
                  <v:textbox inset="0,0,0,0">
                    <w:txbxContent>
                      <w:p w14:paraId="4C047134" w14:textId="77777777" w:rsidR="00786D48" w:rsidRDefault="00000000">
                        <w:pPr>
                          <w:spacing w:before="14" w:line="260" w:lineRule="exact"/>
                          <w:rPr>
                            <w:sz w:val="21"/>
                          </w:rPr>
                        </w:pPr>
                        <w:r w:rsidRPr="00B3026F">
                          <w:rPr>
                            <w:rFonts w:ascii="ＭＳ ゴシック" w:eastAsia="ＭＳ ゴシック" w:hAnsi="ＭＳ ゴシック" w:cstheme="minorBidi"/>
                            <w:kern w:val="2"/>
                            <w:sz w:val="21"/>
                          </w:rPr>
                          <w:t>では、従業員の心の健康を維持し、いきいきと働くことができる職場環境</w:t>
                        </w:r>
                      </w:p>
                    </w:txbxContent>
                  </v:textbox>
                </v:shape>
                <v:shape id="Textbox 346" o:spid="_x0000_s1030" type="#_x0000_t202" style="position:absolute;left:746;top:2818;width:56255;height:6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bshxQAAANwAAAAPAAAAZHJzL2Rvd25yZXYueG1sRI9Ba8JA&#10;FITvBf/D8gre6qZVgo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C61bshxQAAANwAAAAP&#10;AAAAAAAAAAAAAAAAAAcCAABkcnMvZG93bnJldi54bWxQSwUGAAAAAAMAAwC3AAAA+QIAAAAA&#10;" filled="f" stroked="f">
                  <v:textbox inset="0,0,0,0">
                    <w:txbxContent>
                      <w:p w14:paraId="4B459DF0" w14:textId="77777777" w:rsidR="00786D48" w:rsidRPr="00B3026F" w:rsidRDefault="00000000">
                        <w:pPr>
                          <w:spacing w:before="14" w:line="321" w:lineRule="auto"/>
                          <w:ind w:right="18"/>
                          <w:rPr>
                            <w:rFonts w:ascii="ＭＳ ゴシック" w:eastAsia="ＭＳ ゴシック" w:hAnsi="ＭＳ ゴシック" w:cstheme="minorBidi"/>
                            <w:kern w:val="2"/>
                            <w:sz w:val="21"/>
                          </w:rPr>
                        </w:pPr>
                        <w:r w:rsidRPr="00B3026F">
                          <w:rPr>
                            <w:rFonts w:ascii="ＭＳ ゴシック" w:eastAsia="ＭＳ ゴシック" w:hAnsi="ＭＳ ゴシック" w:cstheme="minorBidi"/>
                            <w:kern w:val="2"/>
                            <w:sz w:val="21"/>
                          </w:rPr>
                          <w:t>をつくるため、労働安全衛生法に基づくストレスチェック制度を導入します。従業員が安心して本制度を活用できるように、実施体制や実施方法、プライバシーの保護等について定めま</w:t>
                        </w:r>
                      </w:p>
                      <w:p w14:paraId="48C8D502" w14:textId="77777777" w:rsidR="00786D48" w:rsidRPr="00B3026F" w:rsidRDefault="00000000">
                        <w:pPr>
                          <w:spacing w:line="259" w:lineRule="exact"/>
                          <w:rPr>
                            <w:rFonts w:ascii="ＭＳ ゴシック" w:eastAsia="ＭＳ ゴシック" w:hAnsi="ＭＳ ゴシック" w:cstheme="minorBidi"/>
                            <w:kern w:val="2"/>
                            <w:sz w:val="21"/>
                          </w:rPr>
                        </w:pPr>
                        <w:bookmarkStart w:id="1" w:name="_bookmark33"/>
                        <w:bookmarkEnd w:id="1"/>
                        <w:r w:rsidRPr="00B3026F">
                          <w:rPr>
                            <w:rFonts w:ascii="ＭＳ ゴシック" w:eastAsia="ＭＳ ゴシック" w:hAnsi="ＭＳ ゴシック" w:cstheme="minorBidi"/>
                            <w:kern w:val="2"/>
                            <w:sz w:val="21"/>
                          </w:rPr>
                          <w:t>す。</w:t>
                        </w:r>
                      </w:p>
                    </w:txbxContent>
                  </v:textbox>
                </v:shape>
                <w10:wrap type="topAndBottom" anchorx="page"/>
              </v:group>
            </w:pict>
          </mc:Fallback>
        </mc:AlternateContent>
      </w:r>
    </w:p>
    <w:p w14:paraId="5CF087EA" w14:textId="77777777" w:rsidR="00B3026F" w:rsidRDefault="00B3026F" w:rsidP="00093595">
      <w:pPr>
        <w:tabs>
          <w:tab w:val="left" w:pos="2237"/>
          <w:tab w:val="left" w:pos="2928"/>
        </w:tabs>
        <w:spacing w:line="340" w:lineRule="exact"/>
        <w:ind w:left="1277"/>
        <w:rPr>
          <w:color w:val="FF0000"/>
          <w:spacing w:val="-1"/>
          <w:w w:val="110"/>
          <w:sz w:val="21"/>
        </w:rPr>
      </w:pPr>
    </w:p>
    <w:p w14:paraId="4CAFFDCF" w14:textId="17444026" w:rsidR="00786D48" w:rsidRPr="00B3026F" w:rsidRDefault="00B3026F" w:rsidP="00093595">
      <w:pPr>
        <w:tabs>
          <w:tab w:val="left" w:pos="8032"/>
        </w:tabs>
        <w:spacing w:line="340" w:lineRule="exact"/>
        <w:ind w:left="1489" w:right="1268" w:hanging="212"/>
        <w:jc w:val="both"/>
        <w:rPr>
          <w:rFonts w:hint="eastAsia"/>
          <w:b/>
          <w:bCs/>
          <w:spacing w:val="-1"/>
          <w:w w:val="110"/>
          <w:sz w:val="21"/>
        </w:rPr>
      </w:pPr>
      <w:r w:rsidRPr="00093595">
        <w:rPr>
          <w:rFonts w:hint="eastAsia"/>
          <w:b/>
          <w:bCs/>
          <w:w w:val="110"/>
          <w:sz w:val="24"/>
          <w:szCs w:val="28"/>
        </w:rPr>
        <w:t>第１章</w:t>
      </w:r>
      <w:r w:rsidRPr="00093595">
        <w:rPr>
          <w:b/>
          <w:bCs/>
          <w:w w:val="110"/>
          <w:sz w:val="24"/>
          <w:szCs w:val="28"/>
        </w:rPr>
        <w:t xml:space="preserve"> 総則</w:t>
      </w:r>
    </w:p>
    <w:p w14:paraId="38A85B8B" w14:textId="393C470D" w:rsidR="00B3026F" w:rsidRPr="00B3026F" w:rsidRDefault="00B3026F" w:rsidP="00093595">
      <w:pPr>
        <w:autoSpaceDE/>
        <w:autoSpaceDN/>
        <w:spacing w:line="340" w:lineRule="exact"/>
        <w:ind w:left="1277"/>
        <w:jc w:val="both"/>
        <w:rPr>
          <w:rFonts w:ascii="ＭＳ ゴシック" w:eastAsia="ＭＳ ゴシック" w:hAnsi="ＭＳ ゴシック" w:cstheme="minorBidi" w:hint="eastAsia"/>
          <w:b/>
          <w:bCs/>
          <w:kern w:val="2"/>
          <w:sz w:val="21"/>
        </w:rPr>
      </w:pPr>
      <w:r w:rsidRPr="00B3026F">
        <w:rPr>
          <w:rFonts w:ascii="ＭＳ ゴシック" w:eastAsia="ＭＳ ゴシック" w:hAnsi="ＭＳ ゴシック" w:cstheme="minorBidi"/>
          <w:b/>
          <w:bCs/>
          <w:kern w:val="2"/>
          <w:sz w:val="21"/>
        </w:rPr>
        <w:t>（規程の目的・変更手続き・周知）</w:t>
      </w:r>
    </w:p>
    <w:p w14:paraId="643CF73C" w14:textId="31475F3C" w:rsidR="00786D48" w:rsidRPr="00B3026F" w:rsidRDefault="00000000" w:rsidP="00093595">
      <w:pPr>
        <w:tabs>
          <w:tab w:val="left" w:pos="3398"/>
        </w:tabs>
        <w:spacing w:before="13" w:line="340" w:lineRule="exact"/>
        <w:ind w:left="1489" w:right="1268" w:hanging="212"/>
        <w:rPr>
          <w:spacing w:val="-2"/>
          <w:w w:val="110"/>
          <w:sz w:val="21"/>
        </w:rPr>
      </w:pPr>
      <w:r w:rsidRPr="00434B4C">
        <w:rPr>
          <w:w w:val="110"/>
          <w:sz w:val="21"/>
        </w:rPr>
        <mc:AlternateContent>
          <mc:Choice Requires="wps">
            <w:drawing>
              <wp:anchor distT="0" distB="0" distL="0" distR="0" simplePos="0" relativeHeight="251651584" behindDoc="0" locked="0" layoutInCell="1" allowOverlap="1" wp14:anchorId="3F0C36FB" wp14:editId="52A614B9">
                <wp:simplePos x="0" y="0"/>
                <wp:positionH relativeFrom="page">
                  <wp:posOffset>1435861</wp:posOffset>
                </wp:positionH>
                <wp:positionV relativeFrom="paragraph">
                  <wp:posOffset>391975</wp:posOffset>
                </wp:positionV>
                <wp:extent cx="668020" cy="7620"/>
                <wp:effectExtent l="0" t="0" r="0" b="0"/>
                <wp:wrapNone/>
                <wp:docPr id="347" name="Graphic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7620"/>
                        </a:xfrm>
                        <a:custGeom>
                          <a:avLst/>
                          <a:gdLst/>
                          <a:ahLst/>
                          <a:cxnLst/>
                          <a:rect l="l" t="t" r="r" b="b"/>
                          <a:pathLst>
                            <a:path w="668020" h="7620">
                              <a:moveTo>
                                <a:pt x="667512" y="0"/>
                              </a:moveTo>
                              <a:lnTo>
                                <a:pt x="0" y="0"/>
                              </a:lnTo>
                              <a:lnTo>
                                <a:pt x="0" y="7620"/>
                              </a:lnTo>
                              <a:lnTo>
                                <a:pt x="667512" y="7620"/>
                              </a:lnTo>
                              <a:lnTo>
                                <a:pt x="6675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6AE1E0" id="Graphic 347" o:spid="_x0000_s1026" style="position:absolute;margin-left:113.05pt;margin-top:30.85pt;width:52.6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668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" path="m667512,l,,,7620r667512,l667512,xe" fillcolor="black" stroked="f">
                <v:path arrowok="t"/>
                <w10:wrap anchorx="page"/>
              </v:shape>
            </w:pict>
          </mc:Fallback>
        </mc:AlternateContent>
      </w:r>
      <w:r w:rsidRPr="00434B4C">
        <w:rPr>
          <w:w w:val="110"/>
          <w:sz w:val="21"/>
        </w:rPr>
        <w:t>第１条</w:t>
      </w:r>
      <w:r w:rsidR="00434B4C">
        <w:rPr>
          <w:rFonts w:hint="eastAsia"/>
          <w:spacing w:val="-2"/>
          <w:w w:val="110"/>
          <w:sz w:val="21"/>
        </w:rPr>
        <w:t xml:space="preserve">　こ</w:t>
      </w:r>
      <w:r>
        <w:rPr>
          <w:spacing w:val="-2"/>
          <w:w w:val="110"/>
          <w:sz w:val="21"/>
        </w:rPr>
        <w:t>の規程は、労働安全衛生法第６６条の１０の規定に基づく</w:t>
      </w:r>
      <w:r w:rsidRPr="00B3026F">
        <w:rPr>
          <w:rFonts w:ascii="ＭＳ ゴシック" w:eastAsia="ＭＳ ゴシック" w:hAnsi="ＭＳ ゴシック" w:cstheme="minorBidi"/>
          <w:kern w:val="2"/>
          <w:sz w:val="21"/>
        </w:rPr>
        <w:t>ストレスチェック</w:t>
      </w:r>
      <w:r>
        <w:rPr>
          <w:spacing w:val="-2"/>
          <w:w w:val="110"/>
          <w:sz w:val="21"/>
        </w:rPr>
        <w:t>制度を株</w:t>
      </w:r>
      <w:r w:rsidRPr="00B3026F">
        <w:rPr>
          <w:spacing w:val="-2"/>
          <w:w w:val="110"/>
          <w:sz w:val="21"/>
        </w:rPr>
        <w:t>式会社</w:t>
      </w:r>
      <w:r w:rsidRPr="00B3026F">
        <w:rPr>
          <w:spacing w:val="-2"/>
          <w:w w:val="110"/>
          <w:sz w:val="21"/>
        </w:rPr>
        <w:tab/>
      </w:r>
      <w:r>
        <w:rPr>
          <w:spacing w:val="-2"/>
          <w:w w:val="110"/>
          <w:sz w:val="21"/>
        </w:rPr>
        <w:t>において実施するに当たり、その実施方法等を定めるものである。</w:t>
      </w:r>
    </w:p>
    <w:p w14:paraId="11E59CFB" w14:textId="1A1D59D0" w:rsidR="00786D48" w:rsidRPr="00B3026F" w:rsidRDefault="00000000" w:rsidP="00093595">
      <w:pPr>
        <w:tabs>
          <w:tab w:val="left" w:pos="1700"/>
        </w:tabs>
        <w:spacing w:before="1" w:line="340" w:lineRule="exact"/>
        <w:ind w:left="1489" w:right="1268" w:hanging="212"/>
        <w:rPr>
          <w:spacing w:val="-2"/>
          <w:w w:val="110"/>
          <w:sz w:val="21"/>
        </w:rPr>
      </w:pPr>
      <w:r w:rsidRPr="00B3026F">
        <w:rPr>
          <w:spacing w:val="-2"/>
          <w:w w:val="110"/>
          <w:sz w:val="21"/>
        </w:rPr>
        <w:t>２</w:t>
      </w:r>
      <w:r w:rsidRPr="00B3026F">
        <w:rPr>
          <w:spacing w:val="-2"/>
          <w:w w:val="110"/>
          <w:sz w:val="21"/>
        </w:rPr>
        <w:tab/>
      </w:r>
      <w:r w:rsidR="00434B4C">
        <w:rPr>
          <w:rFonts w:hint="eastAsia"/>
          <w:spacing w:val="-2"/>
          <w:w w:val="110"/>
          <w:sz w:val="21"/>
        </w:rPr>
        <w:t xml:space="preserve">　</w:t>
      </w:r>
      <w:r>
        <w:rPr>
          <w:spacing w:val="-2"/>
          <w:w w:val="110"/>
          <w:sz w:val="21"/>
        </w:rPr>
        <w:t>ストレスチェック制度の実施方法等については、この規程に定めるほか、労働安全衛生法そ の他の法令の定めによる</w:t>
      </w:r>
      <w:r w:rsidRPr="00B3026F">
        <w:rPr>
          <w:spacing w:val="-2"/>
          <w:w w:val="110"/>
          <w:sz w:val="21"/>
        </w:rPr>
        <w:t>。</w:t>
      </w:r>
    </w:p>
    <w:p w14:paraId="30C3F70A" w14:textId="77777777" w:rsidR="00786D48" w:rsidRPr="00B3026F" w:rsidRDefault="00000000" w:rsidP="00093595">
      <w:pPr>
        <w:tabs>
          <w:tab w:val="left" w:pos="1700"/>
        </w:tabs>
        <w:spacing w:line="340" w:lineRule="exact"/>
        <w:ind w:left="1277"/>
        <w:rPr>
          <w:spacing w:val="-2"/>
          <w:w w:val="110"/>
          <w:sz w:val="21"/>
        </w:rPr>
      </w:pPr>
      <w:r w:rsidRPr="00B3026F">
        <w:rPr>
          <w:spacing w:val="-2"/>
          <w:w w:val="110"/>
          <w:sz w:val="21"/>
        </w:rPr>
        <w:t>３</w:t>
      </w:r>
      <w:r w:rsidRPr="00B3026F">
        <w:rPr>
          <w:spacing w:val="-2"/>
          <w:w w:val="110"/>
          <w:sz w:val="21"/>
        </w:rPr>
        <w:tab/>
        <w:t>会社がこの規程を変更する場合は、関係労働者の意見を聴き、その結果に基づき変更を行う。</w:t>
      </w:r>
    </w:p>
    <w:p w14:paraId="68E91AC3" w14:textId="730B524E" w:rsidR="00786D48" w:rsidRDefault="00000000" w:rsidP="00093595">
      <w:pPr>
        <w:tabs>
          <w:tab w:val="left" w:pos="1700"/>
        </w:tabs>
        <w:spacing w:before="53" w:line="340" w:lineRule="exact"/>
        <w:ind w:left="1489" w:right="1268" w:hanging="212"/>
        <w:rPr>
          <w:spacing w:val="-2"/>
          <w:w w:val="110"/>
          <w:sz w:val="21"/>
        </w:rPr>
      </w:pPr>
      <w:r w:rsidRPr="00B3026F">
        <w:rPr>
          <w:spacing w:val="-2"/>
          <w:w w:val="110"/>
          <w:sz w:val="21"/>
        </w:rPr>
        <w:t>４</w:t>
      </w:r>
      <w:r w:rsidRPr="00B3026F">
        <w:rPr>
          <w:spacing w:val="-2"/>
          <w:w w:val="110"/>
          <w:sz w:val="21"/>
        </w:rPr>
        <w:tab/>
      </w:r>
      <w:r w:rsidR="00434B4C">
        <w:rPr>
          <w:rFonts w:hint="eastAsia"/>
          <w:spacing w:val="-2"/>
          <w:w w:val="110"/>
          <w:sz w:val="21"/>
        </w:rPr>
        <w:t xml:space="preserve">　</w:t>
      </w:r>
      <w:r w:rsidRPr="00B3026F">
        <w:rPr>
          <w:spacing w:val="-2"/>
          <w:w w:val="110"/>
          <w:sz w:val="21"/>
        </w:rPr>
        <w:t xml:space="preserve">会社は規程の写しを社員に配布又は社内掲示板に掲載することにより、適用対象となる全て  </w:t>
      </w:r>
      <w:r>
        <w:rPr>
          <w:spacing w:val="-2"/>
          <w:w w:val="110"/>
          <w:sz w:val="21"/>
        </w:rPr>
        <w:t>の社員に規程を周知する</w:t>
      </w:r>
      <w:r w:rsidRPr="00B3026F">
        <w:rPr>
          <w:spacing w:val="-2"/>
          <w:w w:val="110"/>
          <w:sz w:val="21"/>
        </w:rPr>
        <w:t>。</w:t>
      </w:r>
    </w:p>
    <w:p w14:paraId="13A91613" w14:textId="77777777" w:rsidR="00B3026F" w:rsidRDefault="00B3026F" w:rsidP="00093595">
      <w:pPr>
        <w:tabs>
          <w:tab w:val="left" w:pos="1700"/>
        </w:tabs>
        <w:spacing w:before="53" w:line="340" w:lineRule="exact"/>
        <w:ind w:left="1489" w:right="1268" w:hanging="212"/>
        <w:rPr>
          <w:b/>
          <w:bCs/>
          <w:spacing w:val="-1"/>
          <w:w w:val="110"/>
          <w:sz w:val="21"/>
        </w:rPr>
      </w:pPr>
    </w:p>
    <w:p w14:paraId="77CE42EE" w14:textId="6CFCA33F" w:rsidR="00B3026F" w:rsidRPr="00093595" w:rsidRDefault="00B3026F" w:rsidP="00093595">
      <w:pPr>
        <w:tabs>
          <w:tab w:val="left" w:pos="8032"/>
        </w:tabs>
        <w:spacing w:line="340" w:lineRule="exact"/>
        <w:ind w:left="1489" w:right="1268" w:hanging="212"/>
        <w:jc w:val="both"/>
        <w:rPr>
          <w:b/>
          <w:bCs/>
          <w:w w:val="110"/>
          <w:sz w:val="24"/>
          <w:szCs w:val="28"/>
        </w:rPr>
      </w:pPr>
      <w:r w:rsidRPr="00093595">
        <w:rPr>
          <w:rFonts w:hint="eastAsia"/>
          <w:b/>
          <w:bCs/>
          <w:w w:val="110"/>
          <w:sz w:val="24"/>
          <w:szCs w:val="28"/>
        </w:rPr>
        <w:t>第</w:t>
      </w:r>
      <w:r w:rsidRPr="00093595">
        <w:rPr>
          <w:rFonts w:hint="eastAsia"/>
          <w:b/>
          <w:bCs/>
          <w:w w:val="110"/>
          <w:sz w:val="24"/>
          <w:szCs w:val="28"/>
        </w:rPr>
        <w:t>2</w:t>
      </w:r>
      <w:r w:rsidRPr="00093595">
        <w:rPr>
          <w:rFonts w:hint="eastAsia"/>
          <w:b/>
          <w:bCs/>
          <w:w w:val="110"/>
          <w:sz w:val="24"/>
          <w:szCs w:val="28"/>
        </w:rPr>
        <w:t>章</w:t>
      </w:r>
      <w:r w:rsidRPr="00093595">
        <w:rPr>
          <w:rFonts w:hint="eastAsia"/>
          <w:b/>
          <w:bCs/>
          <w:w w:val="110"/>
          <w:sz w:val="24"/>
          <w:szCs w:val="28"/>
        </w:rPr>
        <w:t xml:space="preserve"> </w:t>
      </w:r>
      <w:r w:rsidRPr="00093595">
        <w:rPr>
          <w:b/>
          <w:bCs/>
          <w:w w:val="110"/>
          <w:sz w:val="24"/>
          <w:szCs w:val="28"/>
        </w:rPr>
        <w:t>実施体制</w:t>
      </w:r>
    </w:p>
    <w:p w14:paraId="76635D8E" w14:textId="054287B7" w:rsidR="00B3026F" w:rsidRPr="00B3026F" w:rsidRDefault="00B3026F" w:rsidP="00093595">
      <w:pPr>
        <w:tabs>
          <w:tab w:val="left" w:pos="1700"/>
        </w:tabs>
        <w:spacing w:before="53" w:line="340" w:lineRule="exact"/>
        <w:ind w:left="1489" w:right="1268" w:hanging="212"/>
        <w:rPr>
          <w:rFonts w:hint="eastAsia"/>
          <w:b/>
          <w:bCs/>
          <w:spacing w:val="-2"/>
          <w:w w:val="110"/>
          <w:sz w:val="21"/>
        </w:rPr>
      </w:pPr>
      <w:r w:rsidRPr="00B3026F">
        <w:rPr>
          <w:rFonts w:hint="eastAsia"/>
          <w:b/>
          <w:bCs/>
          <w:spacing w:val="-2"/>
          <w:w w:val="110"/>
          <w:sz w:val="21"/>
        </w:rPr>
        <w:t>（ストレスチェックの委託先）</w:t>
      </w:r>
    </w:p>
    <w:p w14:paraId="1B7E7B00" w14:textId="77777777" w:rsidR="00786D48" w:rsidRDefault="00000000" w:rsidP="00093595">
      <w:pPr>
        <w:tabs>
          <w:tab w:val="left" w:pos="2120"/>
        </w:tabs>
        <w:spacing w:line="340" w:lineRule="exact"/>
        <w:ind w:left="1277"/>
        <w:rPr>
          <w:sz w:val="21"/>
        </w:rPr>
      </w:pPr>
      <w:r w:rsidRPr="00434B4C">
        <w:rPr>
          <w:w w:val="110"/>
          <w:sz w:val="21"/>
        </w:rPr>
        <w:t>第２条</w:t>
      </w:r>
      <w:r>
        <w:rPr>
          <w:sz w:val="21"/>
        </w:rPr>
        <w:tab/>
      </w:r>
      <w:r>
        <w:rPr>
          <w:w w:val="110"/>
          <w:sz w:val="21"/>
        </w:rPr>
        <w:t>ストレスチェックは、外部機関に委託して実施する</w:t>
      </w:r>
      <w:r>
        <w:rPr>
          <w:spacing w:val="-10"/>
          <w:w w:val="110"/>
          <w:sz w:val="21"/>
        </w:rPr>
        <w:t>。</w:t>
      </w:r>
    </w:p>
    <w:p w14:paraId="0CF8B92B" w14:textId="0AC71FB6" w:rsidR="00786D48" w:rsidRDefault="00000000" w:rsidP="00093595">
      <w:pPr>
        <w:spacing w:line="340" w:lineRule="exact"/>
        <w:ind w:left="1277"/>
        <w:jc w:val="both"/>
        <w:rPr>
          <w:sz w:val="21"/>
        </w:rPr>
      </w:pPr>
      <w:r w:rsidRPr="00B3026F">
        <w:rPr>
          <w:rFonts w:asciiTheme="majorEastAsia" w:eastAsiaTheme="majorEastAsia" w:hAnsiTheme="majorEastAsia"/>
          <w:b/>
          <w:sz w:val="21"/>
        </w:rPr>
        <w:t>（実務担当者）</w:t>
      </w:r>
    </w:p>
    <w:p w14:paraId="3CE46509" w14:textId="77777777" w:rsidR="00786D48" w:rsidRPr="00B3026F" w:rsidRDefault="00000000" w:rsidP="00093595">
      <w:pPr>
        <w:tabs>
          <w:tab w:val="left" w:pos="8635"/>
        </w:tabs>
        <w:spacing w:line="340" w:lineRule="exact"/>
        <w:ind w:left="1489" w:right="1268" w:hanging="212"/>
        <w:jc w:val="both"/>
        <w:rPr>
          <w:w w:val="110"/>
          <w:sz w:val="21"/>
        </w:rPr>
      </w:pPr>
      <w:r w:rsidRPr="00434B4C">
        <w:rPr>
          <w:w w:val="110"/>
          <w:sz w:val="21"/>
        </w:rPr>
        <mc:AlternateContent>
          <mc:Choice Requires="wps">
            <w:drawing>
              <wp:anchor distT="0" distB="0" distL="0" distR="0" simplePos="0" relativeHeight="251657728" behindDoc="0" locked="0" layoutInCell="1" allowOverlap="1" wp14:anchorId="4875D95E" wp14:editId="6C20D505">
                <wp:simplePos x="0" y="0"/>
                <wp:positionH relativeFrom="page">
                  <wp:posOffset>4905121</wp:posOffset>
                </wp:positionH>
                <wp:positionV relativeFrom="paragraph">
                  <wp:posOffset>379734</wp:posOffset>
                </wp:positionV>
                <wp:extent cx="668020" cy="7620"/>
                <wp:effectExtent l="0" t="0" r="0" b="0"/>
                <wp:wrapNone/>
                <wp:docPr id="348" name="Graphic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7620"/>
                        </a:xfrm>
                        <a:custGeom>
                          <a:avLst/>
                          <a:gdLst/>
                          <a:ahLst/>
                          <a:cxnLst/>
                          <a:rect l="l" t="t" r="r" b="b"/>
                          <a:pathLst>
                            <a:path w="668020" h="7620">
                              <a:moveTo>
                                <a:pt x="667816" y="0"/>
                              </a:moveTo>
                              <a:lnTo>
                                <a:pt x="0" y="0"/>
                              </a:lnTo>
                              <a:lnTo>
                                <a:pt x="0" y="7619"/>
                              </a:lnTo>
                              <a:lnTo>
                                <a:pt x="667816" y="7619"/>
                              </a:lnTo>
                              <a:lnTo>
                                <a:pt x="667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E262A" id="Graphic 348" o:spid="_x0000_s1026" style="position:absolute;margin-left:386.25pt;margin-top:29.9pt;width:52.6pt;height:.6pt;z-index:251657728;visibility:visible;mso-wrap-style:square;mso-wrap-distance-left:0;mso-wrap-distance-top:0;mso-wrap-distance-right:0;mso-wrap-distance-bottom:0;mso-position-horizontal:absolute;mso-position-horizontal-relative:page;mso-position-vertical:absolute;mso-position-vertical-relative:text;v-text-anchor:top" coordsize="668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" path="m667816,l,,,7619r667816,l667816,xe" fillcolor="black" stroked="f">
                <v:path arrowok="t"/>
                <w10:wrap anchorx="page"/>
              </v:shape>
            </w:pict>
          </mc:Fallback>
        </mc:AlternateContent>
      </w:r>
      <w:r w:rsidRPr="00434B4C">
        <w:rPr>
          <w:w w:val="110"/>
          <w:sz w:val="21"/>
        </w:rPr>
        <w:t>第３条</w:t>
      </w:r>
      <w:r w:rsidRPr="0053625A">
        <w:rPr>
          <w:rFonts w:ascii="ＭＳ ゴシック" w:eastAsia="ＭＳ ゴシック" w:hAnsi="ＭＳ ゴシック" w:cstheme="minorBidi"/>
          <w:b/>
          <w:kern w:val="2"/>
          <w:sz w:val="21"/>
        </w:rPr>
        <w:t xml:space="preserve"> </w:t>
      </w:r>
      <w:r w:rsidRPr="00B3026F">
        <w:rPr>
          <w:w w:val="110"/>
          <w:sz w:val="21"/>
        </w:rPr>
        <w:t xml:space="preserve">  委託先の外部機関との連絡調整、会社におけるストレスチェック制度の実施計画の策定及び計画に基づく実施の管理等の実務を担当</w:t>
      </w:r>
      <w:r>
        <w:rPr>
          <w:w w:val="110"/>
          <w:sz w:val="21"/>
        </w:rPr>
        <w:t>す</w:t>
      </w:r>
      <w:r w:rsidRPr="00B3026F">
        <w:rPr>
          <w:w w:val="110"/>
          <w:sz w:val="21"/>
        </w:rPr>
        <w:t>る実務担当者は、</w:t>
      </w:r>
      <w:r w:rsidRPr="00B3026F">
        <w:rPr>
          <w:w w:val="110"/>
          <w:sz w:val="21"/>
        </w:rPr>
        <w:tab/>
        <w:t>課職員と</w:t>
      </w:r>
      <w:r>
        <w:rPr>
          <w:w w:val="110"/>
          <w:sz w:val="21"/>
        </w:rPr>
        <w:t>す</w:t>
      </w:r>
      <w:r w:rsidRPr="00B3026F">
        <w:rPr>
          <w:w w:val="110"/>
          <w:sz w:val="21"/>
        </w:rPr>
        <w:t>る。</w:t>
      </w:r>
    </w:p>
    <w:p w14:paraId="2104EFE0" w14:textId="77777777" w:rsidR="00786D48" w:rsidRPr="00B3026F" w:rsidRDefault="00000000" w:rsidP="00093595">
      <w:pPr>
        <w:spacing w:line="340" w:lineRule="exact"/>
        <w:ind w:left="1489" w:right="1268" w:hanging="212"/>
        <w:jc w:val="both"/>
        <w:rPr>
          <w:w w:val="110"/>
          <w:sz w:val="21"/>
        </w:rPr>
      </w:pPr>
      <w:r w:rsidRPr="00B3026F">
        <w:rPr>
          <w:w w:val="110"/>
          <w:sz w:val="21"/>
        </w:rPr>
        <w:t>２   実務担当者の氏名は、別途、社内掲示板に掲載</w:t>
      </w:r>
      <w:r>
        <w:rPr>
          <w:w w:val="110"/>
          <w:sz w:val="21"/>
        </w:rPr>
        <w:t>する</w:t>
      </w:r>
      <w:r w:rsidRPr="00B3026F">
        <w:rPr>
          <w:w w:val="110"/>
          <w:sz w:val="21"/>
        </w:rPr>
        <w:t>等の方法により社員に周知する。また、人事異動等により実務担当者の変更があった場合には、その都度、同様の方法により社員に周知する。</w:t>
      </w:r>
    </w:p>
    <w:p w14:paraId="5573238A" w14:textId="0F7943E7" w:rsidR="00786D48" w:rsidRPr="00B3026F" w:rsidRDefault="00000000" w:rsidP="00093595">
      <w:pPr>
        <w:spacing w:line="340" w:lineRule="exact"/>
        <w:ind w:left="1277"/>
        <w:jc w:val="both"/>
        <w:rPr>
          <w:rFonts w:asciiTheme="majorEastAsia" w:eastAsiaTheme="majorEastAsia" w:hAnsiTheme="majorEastAsia"/>
          <w:b/>
          <w:sz w:val="21"/>
        </w:rPr>
      </w:pPr>
      <w:r w:rsidRPr="00B3026F">
        <w:rPr>
          <w:rFonts w:asciiTheme="majorEastAsia" w:eastAsiaTheme="majorEastAsia" w:hAnsiTheme="majorEastAsia"/>
          <w:b/>
          <w:sz w:val="21"/>
        </w:rPr>
        <w:t>（ストレスチェックの実施者及び実施事務従事者）</w:t>
      </w:r>
    </w:p>
    <w:p w14:paraId="3D2743B1" w14:textId="77777777" w:rsidR="00786D48" w:rsidRPr="00B3026F" w:rsidRDefault="00000000" w:rsidP="00093595">
      <w:pPr>
        <w:tabs>
          <w:tab w:val="left" w:pos="2122"/>
        </w:tabs>
        <w:spacing w:line="340" w:lineRule="exact"/>
        <w:ind w:left="1489" w:right="1268" w:hanging="212"/>
        <w:rPr>
          <w:w w:val="110"/>
          <w:sz w:val="21"/>
        </w:rPr>
      </w:pPr>
      <w:r w:rsidRPr="00434B4C">
        <w:rPr>
          <w:w w:val="110"/>
          <w:sz w:val="21"/>
        </w:rPr>
        <w:t>第４条</w:t>
      </w:r>
      <w:r w:rsidRPr="00B3026F">
        <w:rPr>
          <w:w w:val="110"/>
          <w:sz w:val="21"/>
        </w:rPr>
        <w:tab/>
        <w:t>ストレスチェックの実施者は、委託先の外部機関において選任された医師・保健師等とする。</w:t>
      </w:r>
    </w:p>
    <w:p w14:paraId="265CBFFC" w14:textId="1461810F" w:rsidR="00786D48" w:rsidRPr="00B3026F" w:rsidRDefault="00000000" w:rsidP="00093595">
      <w:pPr>
        <w:tabs>
          <w:tab w:val="left" w:pos="1700"/>
        </w:tabs>
        <w:spacing w:line="340" w:lineRule="exact"/>
        <w:ind w:left="1489" w:right="1268" w:hanging="212"/>
        <w:rPr>
          <w:w w:val="110"/>
          <w:sz w:val="21"/>
        </w:rPr>
      </w:pPr>
      <w:r w:rsidRPr="00B3026F">
        <w:rPr>
          <w:w w:val="110"/>
          <w:sz w:val="21"/>
        </w:rPr>
        <w:t>２</w:t>
      </w:r>
      <w:r w:rsidRPr="00B3026F">
        <w:rPr>
          <w:w w:val="110"/>
          <w:sz w:val="21"/>
        </w:rPr>
        <w:tab/>
      </w:r>
      <w:r w:rsidR="00434B4C">
        <w:rPr>
          <w:rFonts w:hint="eastAsia"/>
          <w:w w:val="110"/>
          <w:sz w:val="21"/>
        </w:rPr>
        <w:t xml:space="preserve">　</w:t>
      </w:r>
      <w:r w:rsidRPr="00B3026F">
        <w:rPr>
          <w:w w:val="110"/>
          <w:sz w:val="21"/>
        </w:rPr>
        <w:t>ストレスチェックの実施事務従事者は、委託先の外部機関において選任された者とし、実施 者の指示のもと、調査票の配布、回収、データ入力等の各種事務処理を担当させる。</w:t>
      </w:r>
    </w:p>
    <w:p w14:paraId="4F3DE27D" w14:textId="7BA0E6B3" w:rsidR="00786D48" w:rsidRPr="00B3026F" w:rsidRDefault="00000000" w:rsidP="00093595">
      <w:pPr>
        <w:tabs>
          <w:tab w:val="left" w:pos="1700"/>
        </w:tabs>
        <w:spacing w:line="340" w:lineRule="exact"/>
        <w:ind w:left="1489" w:right="1268" w:hanging="212"/>
        <w:rPr>
          <w:w w:val="110"/>
          <w:sz w:val="21"/>
        </w:rPr>
      </w:pPr>
      <w:r w:rsidRPr="00B3026F">
        <w:rPr>
          <w:w w:val="110"/>
          <w:sz w:val="21"/>
        </w:rPr>
        <w:t>３</w:t>
      </w:r>
      <w:r w:rsidR="00434B4C">
        <w:rPr>
          <w:rFonts w:hint="eastAsia"/>
          <w:w w:val="110"/>
          <w:sz w:val="21"/>
        </w:rPr>
        <w:t xml:space="preserve">　</w:t>
      </w:r>
      <w:r w:rsidRPr="00B3026F">
        <w:rPr>
          <w:w w:val="110"/>
          <w:sz w:val="21"/>
        </w:rPr>
        <w:tab/>
        <w:t>実施者及び実施事務従事者は、個人のストレスチェック結果等の健康情報を取り扱うことから、労働安全衛生法により守秘義務が課せられていること。</w:t>
      </w:r>
    </w:p>
    <w:p w14:paraId="1426BB3E" w14:textId="77777777" w:rsidR="00786D48" w:rsidRPr="00B3026F" w:rsidRDefault="00786D48" w:rsidP="00093595">
      <w:pPr>
        <w:spacing w:line="340" w:lineRule="exact"/>
        <w:rPr>
          <w:w w:val="110"/>
          <w:sz w:val="21"/>
        </w:rPr>
        <w:sectPr w:rsidR="00786D48" w:rsidRPr="00B3026F">
          <w:footerReference w:type="default" r:id="rId7"/>
          <w:pgSz w:w="11910" w:h="16840"/>
          <w:pgMar w:top="1500" w:right="141" w:bottom="920" w:left="141" w:header="0" w:footer="721" w:gutter="0"/>
          <w:cols w:space="720"/>
        </w:sectPr>
      </w:pPr>
    </w:p>
    <w:p w14:paraId="2CE9E73B" w14:textId="6B2F6F21" w:rsidR="00786D48" w:rsidRDefault="00000000" w:rsidP="00093595">
      <w:pPr>
        <w:tabs>
          <w:tab w:val="left" w:pos="4015"/>
        </w:tabs>
        <w:spacing w:before="26" w:line="340" w:lineRule="exact"/>
        <w:ind w:left="1277"/>
        <w:rPr>
          <w:sz w:val="21"/>
        </w:rPr>
      </w:pPr>
      <w:r w:rsidRPr="00B3026F">
        <w:rPr>
          <w:rFonts w:asciiTheme="majorEastAsia" w:eastAsiaTheme="majorEastAsia" w:hAnsiTheme="majorEastAsia"/>
          <w:b/>
          <w:spacing w:val="-2"/>
          <w:sz w:val="21"/>
        </w:rPr>
        <w:lastRenderedPageBreak/>
        <w:t>（面接指導を担当する医師</w:t>
      </w:r>
      <w:r w:rsidRPr="00B3026F">
        <w:rPr>
          <w:rFonts w:asciiTheme="majorEastAsia" w:eastAsiaTheme="majorEastAsia" w:hAnsiTheme="majorEastAsia"/>
          <w:b/>
          <w:spacing w:val="-10"/>
          <w:sz w:val="21"/>
        </w:rPr>
        <w:t>）</w:t>
      </w:r>
      <w:r w:rsidRPr="00B3026F">
        <w:rPr>
          <w:rFonts w:asciiTheme="majorEastAsia" w:eastAsiaTheme="majorEastAsia" w:hAnsiTheme="majorEastAsia"/>
          <w:b/>
          <w:sz w:val="21"/>
        </w:rPr>
        <w:tab/>
      </w:r>
    </w:p>
    <w:p w14:paraId="245894A2" w14:textId="77777777" w:rsidR="00786D48" w:rsidRDefault="00000000" w:rsidP="00093595">
      <w:pPr>
        <w:tabs>
          <w:tab w:val="left" w:pos="2141"/>
        </w:tabs>
        <w:spacing w:line="340" w:lineRule="exact"/>
        <w:ind w:left="1489" w:right="1263" w:hanging="212"/>
        <w:rPr>
          <w:w w:val="110"/>
          <w:sz w:val="21"/>
        </w:rPr>
      </w:pPr>
      <w:r w:rsidRPr="00434B4C">
        <w:rPr>
          <w:w w:val="110"/>
          <w:sz w:val="21"/>
        </w:rPr>
        <w:t>第５条</w:t>
      </w:r>
      <w:r w:rsidRPr="00397544">
        <w:rPr>
          <w:w w:val="110"/>
          <w:sz w:val="21"/>
        </w:rPr>
        <w:tab/>
        <w:t>ストレスチェックの結果に基づく面接指導は、外部の面接指導を担当する医師（以下 Γ面接指導担当医師」という。）に依頼して実施する。</w:t>
      </w:r>
    </w:p>
    <w:p w14:paraId="786FFF80" w14:textId="77777777" w:rsidR="00397544" w:rsidRDefault="00397544" w:rsidP="00093595">
      <w:pPr>
        <w:tabs>
          <w:tab w:val="left" w:pos="1700"/>
        </w:tabs>
        <w:spacing w:before="53" w:line="340" w:lineRule="exact"/>
        <w:ind w:right="1268"/>
        <w:rPr>
          <w:rFonts w:hint="eastAsia"/>
          <w:b/>
          <w:bCs/>
          <w:spacing w:val="-1"/>
          <w:w w:val="110"/>
          <w:sz w:val="21"/>
        </w:rPr>
      </w:pPr>
    </w:p>
    <w:p w14:paraId="7BA9C33D" w14:textId="037BB0A6" w:rsidR="00397544" w:rsidRPr="00093595" w:rsidRDefault="00397544" w:rsidP="00093595">
      <w:pPr>
        <w:tabs>
          <w:tab w:val="left" w:pos="8032"/>
        </w:tabs>
        <w:spacing w:line="340" w:lineRule="exact"/>
        <w:ind w:left="1489" w:right="1268" w:hanging="212"/>
        <w:jc w:val="both"/>
        <w:rPr>
          <w:b/>
          <w:bCs/>
          <w:w w:val="110"/>
          <w:sz w:val="24"/>
          <w:szCs w:val="28"/>
        </w:rPr>
      </w:pPr>
      <w:r w:rsidRPr="00093595">
        <w:rPr>
          <w:rFonts w:hint="eastAsia"/>
          <w:b/>
          <w:bCs/>
          <w:w w:val="110"/>
          <w:sz w:val="24"/>
          <w:szCs w:val="28"/>
        </w:rPr>
        <w:t>第</w:t>
      </w:r>
      <w:r w:rsidRPr="00093595">
        <w:rPr>
          <w:rFonts w:hint="eastAsia"/>
          <w:b/>
          <w:bCs/>
          <w:w w:val="110"/>
          <w:sz w:val="24"/>
          <w:szCs w:val="28"/>
        </w:rPr>
        <w:t>3</w:t>
      </w:r>
      <w:r w:rsidRPr="00093595">
        <w:rPr>
          <w:rFonts w:hint="eastAsia"/>
          <w:b/>
          <w:bCs/>
          <w:w w:val="110"/>
          <w:sz w:val="24"/>
          <w:szCs w:val="28"/>
        </w:rPr>
        <w:t xml:space="preserve">章 </w:t>
      </w:r>
      <w:r w:rsidRPr="00093595">
        <w:rPr>
          <w:b/>
          <w:bCs/>
          <w:w w:val="110"/>
          <w:sz w:val="24"/>
          <w:szCs w:val="28"/>
        </w:rPr>
        <w:t>実</w:t>
      </w:r>
      <w:r w:rsidRPr="00093595">
        <w:rPr>
          <w:rFonts w:hint="eastAsia"/>
          <w:b/>
          <w:bCs/>
          <w:w w:val="110"/>
          <w:sz w:val="24"/>
          <w:szCs w:val="28"/>
        </w:rPr>
        <w:t>施方法</w:t>
      </w:r>
    </w:p>
    <w:p w14:paraId="5D5E2EC5" w14:textId="6B661976" w:rsidR="00397544" w:rsidRDefault="00397544" w:rsidP="00093595">
      <w:pPr>
        <w:tabs>
          <w:tab w:val="left" w:pos="1700"/>
        </w:tabs>
        <w:spacing w:before="53" w:line="340" w:lineRule="exact"/>
        <w:ind w:left="1489" w:right="1268" w:hanging="212"/>
        <w:rPr>
          <w:rFonts w:hint="eastAsia"/>
          <w:b/>
          <w:bCs/>
          <w:spacing w:val="-10"/>
        </w:rPr>
      </w:pPr>
      <w:r w:rsidRPr="00397544">
        <w:rPr>
          <w:rFonts w:hint="eastAsia"/>
          <w:b/>
          <w:bCs/>
          <w:spacing w:val="-10"/>
        </w:rPr>
        <w:t>第１節</w:t>
      </w:r>
      <w:r w:rsidRPr="00397544">
        <w:rPr>
          <w:b/>
          <w:bCs/>
          <w:spacing w:val="-10"/>
        </w:rPr>
        <w:t xml:space="preserve"> </w:t>
      </w:r>
      <w:r w:rsidRPr="00397544">
        <w:rPr>
          <w:rFonts w:hint="eastAsia"/>
          <w:b/>
          <w:bCs/>
          <w:spacing w:val="-10"/>
        </w:rPr>
        <w:t>ストレスチェック</w:t>
      </w:r>
    </w:p>
    <w:p w14:paraId="0B49045D" w14:textId="47CE692A" w:rsidR="00786D48" w:rsidRPr="00397544" w:rsidRDefault="00000000" w:rsidP="00093595">
      <w:pPr>
        <w:tabs>
          <w:tab w:val="left" w:pos="2748"/>
        </w:tabs>
        <w:spacing w:line="340" w:lineRule="exact"/>
        <w:ind w:firstLineChars="600" w:firstLine="1253"/>
        <w:rPr>
          <w:rFonts w:asciiTheme="majorEastAsia" w:eastAsiaTheme="majorEastAsia" w:hAnsiTheme="majorEastAsia"/>
          <w:sz w:val="21"/>
        </w:rPr>
      </w:pPr>
      <w:r w:rsidRPr="00397544">
        <w:rPr>
          <w:rFonts w:asciiTheme="majorEastAsia" w:eastAsiaTheme="majorEastAsia" w:hAnsiTheme="majorEastAsia"/>
          <w:b/>
          <w:spacing w:val="-2"/>
          <w:sz w:val="21"/>
        </w:rPr>
        <w:t>（実施時期</w:t>
      </w:r>
      <w:r w:rsidRPr="00397544">
        <w:rPr>
          <w:rFonts w:asciiTheme="majorEastAsia" w:eastAsiaTheme="majorEastAsia" w:hAnsiTheme="majorEastAsia"/>
          <w:b/>
          <w:spacing w:val="-10"/>
          <w:sz w:val="21"/>
        </w:rPr>
        <w:t>）</w:t>
      </w:r>
    </w:p>
    <w:p w14:paraId="2943CB3F" w14:textId="6FC06E48" w:rsidR="00786D48" w:rsidRPr="006F0768" w:rsidRDefault="00000000" w:rsidP="00093595">
      <w:pPr>
        <w:tabs>
          <w:tab w:val="left" w:pos="2120"/>
          <w:tab w:val="left" w:pos="5060"/>
          <w:tab w:val="left" w:pos="6112"/>
        </w:tabs>
        <w:spacing w:line="340" w:lineRule="exact"/>
        <w:ind w:left="1277"/>
        <w:rPr>
          <w:rFonts w:hint="eastAsia"/>
          <w:w w:val="110"/>
          <w:sz w:val="21"/>
        </w:rPr>
      </w:pPr>
      <w:r w:rsidRPr="00434B4C">
        <w:rPr>
          <w:w w:val="110"/>
          <w:sz w:val="21"/>
        </w:rPr>
        <mc:AlternateContent>
          <mc:Choice Requires="wps">
            <w:drawing>
              <wp:anchor distT="0" distB="0" distL="0" distR="0" simplePos="0" relativeHeight="251665920" behindDoc="1" locked="0" layoutInCell="1" allowOverlap="1" wp14:anchorId="429913E8" wp14:editId="059D8520">
                <wp:simplePos x="0" y="0"/>
                <wp:positionH relativeFrom="page">
                  <wp:posOffset>3036442</wp:posOffset>
                </wp:positionH>
                <wp:positionV relativeFrom="paragraph">
                  <wp:posOffset>175604</wp:posOffset>
                </wp:positionV>
                <wp:extent cx="266700" cy="7620"/>
                <wp:effectExtent l="0" t="0" r="0" b="0"/>
                <wp:wrapTopAndBottom/>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7620"/>
                        </a:xfrm>
                        <a:custGeom>
                          <a:avLst/>
                          <a:gdLst/>
                          <a:ahLst/>
                          <a:cxnLst/>
                          <a:rect l="l" t="t" r="r" b="b"/>
                          <a:pathLst>
                            <a:path w="266700" h="7620">
                              <a:moveTo>
                                <a:pt x="266700" y="0"/>
                              </a:moveTo>
                              <a:lnTo>
                                <a:pt x="0" y="0"/>
                              </a:lnTo>
                              <a:lnTo>
                                <a:pt x="0" y="7620"/>
                              </a:lnTo>
                              <a:lnTo>
                                <a:pt x="266700" y="7620"/>
                              </a:lnTo>
                              <a:lnTo>
                                <a:pt x="266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D31BE4" id="Graphic 349" o:spid="_x0000_s1026" style="position:absolute;margin-left:239.1pt;margin-top:13.85pt;width:21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2667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" path="m266700,l,,,7620r266700,l266700,xe" fillcolor="black" stroked="f">
                <v:path arrowok="t"/>
                <w10:wrap type="topAndBottom" anchorx="page"/>
              </v:shape>
            </w:pict>
          </mc:Fallback>
        </mc:AlternateContent>
      </w:r>
      <w:r w:rsidRPr="00434B4C">
        <w:rPr>
          <w:w w:val="110"/>
          <w:sz w:val="21"/>
        </w:rPr>
        <mc:AlternateContent>
          <mc:Choice Requires="wps">
            <w:drawing>
              <wp:anchor distT="0" distB="0" distL="0" distR="0" simplePos="0" relativeHeight="251673088" behindDoc="1" locked="0" layoutInCell="1" allowOverlap="1" wp14:anchorId="0708C7F0" wp14:editId="76EAF536">
                <wp:simplePos x="0" y="0"/>
                <wp:positionH relativeFrom="page">
                  <wp:posOffset>3703954</wp:posOffset>
                </wp:positionH>
                <wp:positionV relativeFrom="paragraph">
                  <wp:posOffset>175604</wp:posOffset>
                </wp:positionV>
                <wp:extent cx="267335" cy="7620"/>
                <wp:effectExtent l="0" t="0" r="0" b="0"/>
                <wp:wrapTopAndBottom/>
                <wp:docPr id="350" name="Graphic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335" cy="7620"/>
                        </a:xfrm>
                        <a:custGeom>
                          <a:avLst/>
                          <a:gdLst/>
                          <a:ahLst/>
                          <a:cxnLst/>
                          <a:rect l="l" t="t" r="r" b="b"/>
                          <a:pathLst>
                            <a:path w="267335" h="7620">
                              <a:moveTo>
                                <a:pt x="267004" y="0"/>
                              </a:moveTo>
                              <a:lnTo>
                                <a:pt x="0" y="0"/>
                              </a:lnTo>
                              <a:lnTo>
                                <a:pt x="0" y="7620"/>
                              </a:lnTo>
                              <a:lnTo>
                                <a:pt x="267004" y="7620"/>
                              </a:lnTo>
                              <a:lnTo>
                                <a:pt x="267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E45EE" id="Graphic 350" o:spid="_x0000_s1026" style="position:absolute;margin-left:291.65pt;margin-top:13.85pt;width:21.05pt;height:.6pt;z-index:-251643392;visibility:visible;mso-wrap-style:square;mso-wrap-distance-left:0;mso-wrap-distance-top:0;mso-wrap-distance-right:0;mso-wrap-distance-bottom:0;mso-position-horizontal:absolute;mso-position-horizontal-relative:page;mso-position-vertical:absolute;mso-position-vertical-relative:text;v-text-anchor:top" coordsize="2673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" path="m267004,l,,,7620r267004,l267004,xe" fillcolor="black" stroked="f">
                <v:path arrowok="t"/>
                <w10:wrap type="topAndBottom" anchorx="page"/>
              </v:shape>
            </w:pict>
          </mc:Fallback>
        </mc:AlternateContent>
      </w:r>
      <w:r w:rsidRPr="00434B4C">
        <w:rPr>
          <w:w w:val="110"/>
          <w:sz w:val="21"/>
        </w:rPr>
        <w:t>第６条</w:t>
      </w:r>
      <w:r w:rsidRPr="00397544">
        <w:rPr>
          <w:w w:val="110"/>
          <w:sz w:val="21"/>
        </w:rPr>
        <w:tab/>
        <w:t>ストレスチェックは、</w:t>
      </w:r>
      <w:r>
        <w:rPr>
          <w:w w:val="110"/>
          <w:sz w:val="21"/>
        </w:rPr>
        <w:t>毎</w:t>
      </w:r>
      <w:r w:rsidRPr="00397544">
        <w:rPr>
          <w:w w:val="110"/>
          <w:sz w:val="21"/>
        </w:rPr>
        <w:t>年</w:t>
      </w:r>
      <w:r w:rsidRPr="00397544">
        <w:rPr>
          <w:w w:val="110"/>
          <w:sz w:val="21"/>
        </w:rPr>
        <w:tab/>
        <w:t>月から</w:t>
      </w:r>
      <w:r w:rsidRPr="00397544">
        <w:rPr>
          <w:w w:val="110"/>
          <w:sz w:val="21"/>
        </w:rPr>
        <w:tab/>
        <w:t>月の間に実施する。</w:t>
      </w:r>
    </w:p>
    <w:p w14:paraId="28D8EB88" w14:textId="212E8F7D" w:rsidR="00786D48" w:rsidRPr="00397544" w:rsidRDefault="00000000" w:rsidP="00093595">
      <w:pPr>
        <w:tabs>
          <w:tab w:val="left" w:pos="2540"/>
        </w:tabs>
        <w:spacing w:line="340" w:lineRule="exact"/>
        <w:ind w:left="1277"/>
        <w:rPr>
          <w:rFonts w:asciiTheme="majorEastAsia" w:eastAsiaTheme="majorEastAsia" w:hAnsiTheme="majorEastAsia"/>
          <w:sz w:val="21"/>
        </w:rPr>
      </w:pPr>
      <w:r w:rsidRPr="00397544">
        <w:rPr>
          <w:rFonts w:asciiTheme="majorEastAsia" w:eastAsiaTheme="majorEastAsia" w:hAnsiTheme="majorEastAsia"/>
          <w:b/>
          <w:spacing w:val="-2"/>
          <w:sz w:val="21"/>
        </w:rPr>
        <w:t>（対象者</w:t>
      </w:r>
      <w:r w:rsidRPr="00397544">
        <w:rPr>
          <w:rFonts w:asciiTheme="majorEastAsia" w:eastAsiaTheme="majorEastAsia" w:hAnsiTheme="majorEastAsia"/>
          <w:b/>
          <w:spacing w:val="-10"/>
          <w:sz w:val="21"/>
        </w:rPr>
        <w:t>）</w:t>
      </w:r>
    </w:p>
    <w:p w14:paraId="24D08A5D" w14:textId="77777777" w:rsidR="00786D48" w:rsidRPr="00397544" w:rsidRDefault="00000000" w:rsidP="00093595">
      <w:pPr>
        <w:tabs>
          <w:tab w:val="left" w:pos="2122"/>
        </w:tabs>
        <w:spacing w:line="340" w:lineRule="exact"/>
        <w:ind w:left="1489" w:right="1268" w:hanging="212"/>
        <w:rPr>
          <w:w w:val="110"/>
          <w:sz w:val="21"/>
        </w:rPr>
      </w:pPr>
      <w:r w:rsidRPr="00434B4C">
        <w:rPr>
          <w:w w:val="110"/>
          <w:sz w:val="21"/>
        </w:rPr>
        <w:t>第７条</w:t>
      </w:r>
      <w:r w:rsidRPr="00397544">
        <w:rPr>
          <w:w w:val="110"/>
          <w:sz w:val="21"/>
        </w:rPr>
        <w:tab/>
        <w:t>ストレスチェックは、派遣社員も含む全ての社員を対象に実施する。ただし、派遣社員のストレスチェック結果は、集団ごとの集計・分析の目的のみに使用する。</w:t>
      </w:r>
    </w:p>
    <w:p w14:paraId="6F58CFF9" w14:textId="66BF6174" w:rsidR="00786D48" w:rsidRPr="00397544" w:rsidRDefault="00000000" w:rsidP="00093595">
      <w:pPr>
        <w:tabs>
          <w:tab w:val="left" w:pos="1700"/>
        </w:tabs>
        <w:spacing w:line="340" w:lineRule="exact"/>
        <w:ind w:left="1489" w:right="1268" w:hanging="212"/>
        <w:rPr>
          <w:w w:val="110"/>
          <w:sz w:val="21"/>
        </w:rPr>
      </w:pPr>
      <w:r w:rsidRPr="00397544">
        <w:rPr>
          <w:w w:val="110"/>
          <w:sz w:val="21"/>
        </w:rPr>
        <w:t>２</w:t>
      </w:r>
      <w:r w:rsidRPr="00397544">
        <w:rPr>
          <w:w w:val="110"/>
          <w:sz w:val="21"/>
        </w:rPr>
        <w:tab/>
      </w:r>
      <w:r w:rsidR="00434B4C">
        <w:rPr>
          <w:rFonts w:hint="eastAsia"/>
          <w:w w:val="110"/>
          <w:sz w:val="21"/>
        </w:rPr>
        <w:t xml:space="preserve">　</w:t>
      </w:r>
      <w:r w:rsidRPr="00397544">
        <w:rPr>
          <w:w w:val="110"/>
          <w:sz w:val="21"/>
        </w:rPr>
        <w:t>ストレスチェック実施期間中に、出張等の業務上の都合によりストレスチェックを受けることができなかった社員に対しては、別途期間を設定して、ストレスチェックを実施する。</w:t>
      </w:r>
    </w:p>
    <w:p w14:paraId="198CA63E" w14:textId="570A85DE" w:rsidR="006F0768" w:rsidRPr="006F0768" w:rsidRDefault="00000000" w:rsidP="00093595">
      <w:pPr>
        <w:tabs>
          <w:tab w:val="left" w:pos="1700"/>
        </w:tabs>
        <w:spacing w:line="340" w:lineRule="exact"/>
        <w:ind w:left="1489" w:right="1268" w:hanging="212"/>
        <w:rPr>
          <w:rFonts w:hint="eastAsia"/>
          <w:w w:val="110"/>
          <w:sz w:val="21"/>
        </w:rPr>
      </w:pPr>
      <w:r w:rsidRPr="00397544">
        <w:rPr>
          <w:w w:val="110"/>
          <w:sz w:val="21"/>
        </w:rPr>
        <w:t>３</w:t>
      </w:r>
      <w:r w:rsidRPr="00397544">
        <w:rPr>
          <w:w w:val="110"/>
          <w:sz w:val="21"/>
        </w:rPr>
        <w:tab/>
      </w:r>
      <w:r w:rsidR="00434B4C">
        <w:rPr>
          <w:rFonts w:hint="eastAsia"/>
          <w:w w:val="110"/>
          <w:sz w:val="21"/>
        </w:rPr>
        <w:t xml:space="preserve">　</w:t>
      </w:r>
      <w:r w:rsidRPr="00397544">
        <w:rPr>
          <w:w w:val="110"/>
          <w:sz w:val="21"/>
        </w:rPr>
        <w:t>ストレスチェック実施期間に休職していた社員のうち、休職期間が１月以上の社員については、ストレスチェックの対象外とする。</w:t>
      </w:r>
    </w:p>
    <w:p w14:paraId="43D26660" w14:textId="650AF34D" w:rsidR="006F0768" w:rsidRPr="00397544" w:rsidRDefault="006F0768" w:rsidP="00093595">
      <w:pPr>
        <w:tabs>
          <w:tab w:val="left" w:pos="2540"/>
        </w:tabs>
        <w:spacing w:line="340" w:lineRule="exact"/>
        <w:ind w:left="1277"/>
        <w:rPr>
          <w:rFonts w:asciiTheme="majorEastAsia" w:eastAsiaTheme="majorEastAsia" w:hAnsiTheme="majorEastAsia"/>
          <w:sz w:val="21"/>
        </w:rPr>
      </w:pPr>
      <w:r w:rsidRPr="00397544">
        <w:rPr>
          <w:rFonts w:asciiTheme="majorEastAsia" w:eastAsiaTheme="majorEastAsia" w:hAnsiTheme="majorEastAsia"/>
          <w:b/>
          <w:spacing w:val="-2"/>
          <w:sz w:val="21"/>
        </w:rPr>
        <w:t>（</w:t>
      </w:r>
      <w:r w:rsidR="00434B4C" w:rsidRPr="00397544">
        <w:rPr>
          <w:rFonts w:asciiTheme="majorEastAsia" w:eastAsiaTheme="majorEastAsia" w:hAnsiTheme="majorEastAsia"/>
          <w:b/>
          <w:spacing w:val="-2"/>
          <w:sz w:val="21"/>
        </w:rPr>
        <w:t>調査票及び調査形態</w:t>
      </w:r>
      <w:r w:rsidRPr="00397544">
        <w:rPr>
          <w:rFonts w:asciiTheme="majorEastAsia" w:eastAsiaTheme="majorEastAsia" w:hAnsiTheme="majorEastAsia"/>
          <w:b/>
          <w:spacing w:val="-10"/>
          <w:sz w:val="21"/>
        </w:rPr>
        <w:t>）</w:t>
      </w:r>
    </w:p>
    <w:p w14:paraId="6EE21AC6" w14:textId="43511CBA" w:rsidR="00786D48" w:rsidRPr="00397544" w:rsidRDefault="006F0768" w:rsidP="00093595">
      <w:pPr>
        <w:tabs>
          <w:tab w:val="left" w:pos="1700"/>
        </w:tabs>
        <w:spacing w:line="340" w:lineRule="exact"/>
        <w:ind w:left="1489" w:right="1268" w:hanging="212"/>
        <w:rPr>
          <w:w w:val="110"/>
          <w:sz w:val="21"/>
        </w:rPr>
      </w:pPr>
      <w:r w:rsidRPr="00434B4C">
        <w:rPr>
          <w:w w:val="110"/>
          <w:sz w:val="21"/>
        </w:rPr>
        <w:t>第</w:t>
      </w:r>
      <w:r w:rsidR="00434B4C" w:rsidRPr="00434B4C">
        <w:rPr>
          <w:rFonts w:hint="eastAsia"/>
          <w:w w:val="110"/>
          <w:sz w:val="21"/>
        </w:rPr>
        <w:t>８</w:t>
      </w:r>
      <w:r w:rsidRPr="00434B4C">
        <w:rPr>
          <w:w w:val="110"/>
          <w:sz w:val="21"/>
        </w:rPr>
        <w:t>条</w:t>
      </w:r>
      <w:r w:rsidRPr="00397544">
        <w:rPr>
          <w:w w:val="110"/>
          <w:sz w:val="21"/>
        </w:rPr>
        <w:tab/>
      </w:r>
      <w:r w:rsidR="00000000" w:rsidRPr="00397544">
        <w:rPr>
          <w:w w:val="110"/>
          <w:sz w:val="21"/>
        </w:rPr>
        <w:t>ストレスチェックは、厚生労働省の推奨するΓ職業性ストレス簡易調査票」を用いて行う。</w:t>
      </w:r>
    </w:p>
    <w:p w14:paraId="7DFCAAD8" w14:textId="49BE709C" w:rsidR="00434B4C" w:rsidRPr="00434B4C" w:rsidRDefault="00000000" w:rsidP="00093595">
      <w:pPr>
        <w:tabs>
          <w:tab w:val="left" w:pos="1700"/>
        </w:tabs>
        <w:spacing w:line="340" w:lineRule="exact"/>
        <w:ind w:left="1489" w:right="1268" w:hanging="212"/>
        <w:rPr>
          <w:w w:val="110"/>
          <w:sz w:val="21"/>
        </w:rPr>
      </w:pPr>
      <w:r w:rsidRPr="00397544">
        <w:rPr>
          <w:w w:val="110"/>
          <w:sz w:val="21"/>
        </w:rPr>
        <w:t>２</w:t>
      </w:r>
      <w:r w:rsidRPr="00397544">
        <w:rPr>
          <w:w w:val="110"/>
          <w:sz w:val="21"/>
        </w:rPr>
        <w:tab/>
      </w:r>
      <w:r w:rsidR="00434B4C">
        <w:rPr>
          <w:rFonts w:hint="eastAsia"/>
          <w:w w:val="110"/>
          <w:sz w:val="21"/>
        </w:rPr>
        <w:t xml:space="preserve">　</w:t>
      </w:r>
      <w:r w:rsidRPr="00397544">
        <w:rPr>
          <w:w w:val="110"/>
          <w:sz w:val="21"/>
        </w:rPr>
        <w:t>ストレスチェックは、電子メールが利用できる社員はウェブ上で回答を入力する方法で、電 子メールが利用できない社員には調査票の用紙を配布し記入する方法により行う。</w:t>
      </w:r>
    </w:p>
    <w:p w14:paraId="613325C4" w14:textId="1DDCFE0C" w:rsidR="00434B4C" w:rsidRPr="00434B4C" w:rsidRDefault="00434B4C" w:rsidP="00093595">
      <w:pPr>
        <w:tabs>
          <w:tab w:val="left" w:pos="1700"/>
        </w:tabs>
        <w:spacing w:line="340" w:lineRule="exact"/>
        <w:ind w:left="1489" w:right="1268" w:hanging="212"/>
        <w:rPr>
          <w:rFonts w:hint="eastAsia"/>
          <w:w w:val="110"/>
          <w:sz w:val="21"/>
        </w:rPr>
      </w:pPr>
      <w:r w:rsidRPr="00434B4C">
        <w:rPr>
          <w:rFonts w:hint="eastAsia"/>
          <w:b/>
          <w:w w:val="110"/>
          <w:sz w:val="21"/>
        </w:rPr>
        <w:t>（</w:t>
      </w:r>
      <w:r w:rsidRPr="00397544">
        <w:rPr>
          <w:rFonts w:asciiTheme="majorEastAsia" w:eastAsiaTheme="majorEastAsia" w:hAnsiTheme="majorEastAsia"/>
          <w:b/>
          <w:spacing w:val="-2"/>
          <w:sz w:val="21"/>
        </w:rPr>
        <w:t>ストレスの程度の評価方法・高ストレス者の選定方法</w:t>
      </w:r>
      <w:r w:rsidRPr="00434B4C">
        <w:rPr>
          <w:rFonts w:hint="eastAsia"/>
          <w:b/>
          <w:w w:val="110"/>
          <w:sz w:val="21"/>
        </w:rPr>
        <w:t>）</w:t>
      </w:r>
    </w:p>
    <w:p w14:paraId="354F0076" w14:textId="77777777" w:rsidR="00434B4C" w:rsidRPr="00434B4C" w:rsidRDefault="00434B4C" w:rsidP="00093595">
      <w:pPr>
        <w:tabs>
          <w:tab w:val="left" w:pos="1700"/>
        </w:tabs>
        <w:spacing w:line="340" w:lineRule="exact"/>
        <w:ind w:left="1489" w:right="1268" w:hanging="212"/>
        <w:rPr>
          <w:w w:val="110"/>
          <w:sz w:val="21"/>
        </w:rPr>
      </w:pPr>
      <w:r w:rsidRPr="00434B4C">
        <w:rPr>
          <w:rFonts w:hint="eastAsia"/>
          <w:w w:val="110"/>
          <w:sz w:val="21"/>
        </w:rPr>
        <w:t>第</w:t>
      </w:r>
      <w:r w:rsidRPr="00434B4C">
        <w:rPr>
          <w:rFonts w:hint="eastAsia"/>
          <w:w w:val="110"/>
          <w:sz w:val="21"/>
        </w:rPr>
        <w:t>９</w:t>
      </w:r>
      <w:r w:rsidRPr="00434B4C">
        <w:rPr>
          <w:rFonts w:hint="eastAsia"/>
          <w:w w:val="110"/>
          <w:sz w:val="21"/>
        </w:rPr>
        <w:t>条</w:t>
      </w:r>
      <w:r w:rsidRPr="00434B4C">
        <w:rPr>
          <w:rFonts w:hint="eastAsia"/>
          <w:w w:val="110"/>
          <w:sz w:val="21"/>
        </w:rPr>
        <w:tab/>
      </w:r>
      <w:r w:rsidR="00000000" w:rsidRPr="00397544">
        <w:rPr>
          <w:w w:val="110"/>
          <w:sz w:val="21"/>
        </w:rPr>
        <w:t>ストレスチェックの個人結果の評価及び高ストレス者の選定は、</w:t>
      </w:r>
      <w:r w:rsidR="00000000">
        <w:rPr>
          <w:w w:val="110"/>
          <w:sz w:val="21"/>
        </w:rPr>
        <w:t>Γ労働安全衛生法に基</w:t>
      </w:r>
      <w:r w:rsidR="00000000" w:rsidRPr="00397544">
        <w:rPr>
          <w:w w:val="110"/>
          <w:sz w:val="21"/>
        </w:rPr>
        <w:t>づくストレスチェック制度実施マニュアル」（平成 27 年５月厚生労働省）に示されている基準・方法により行う。</w:t>
      </w:r>
    </w:p>
    <w:p w14:paraId="32D179CC" w14:textId="30330305" w:rsidR="00434B4C" w:rsidRPr="00434B4C" w:rsidRDefault="00434B4C" w:rsidP="00093595">
      <w:pPr>
        <w:tabs>
          <w:tab w:val="left" w:pos="1700"/>
        </w:tabs>
        <w:spacing w:line="340" w:lineRule="exact"/>
        <w:ind w:left="1489" w:right="1268" w:hanging="212"/>
        <w:rPr>
          <w:rFonts w:hint="eastAsia"/>
          <w:w w:val="110"/>
          <w:sz w:val="21"/>
        </w:rPr>
      </w:pPr>
      <w:r w:rsidRPr="00434B4C">
        <w:rPr>
          <w:rFonts w:hint="eastAsia"/>
          <w:b/>
          <w:w w:val="110"/>
          <w:sz w:val="21"/>
        </w:rPr>
        <w:t>（</w:t>
      </w:r>
      <w:r w:rsidRPr="00397544">
        <w:rPr>
          <w:rFonts w:asciiTheme="majorEastAsia" w:eastAsiaTheme="majorEastAsia" w:hAnsiTheme="majorEastAsia"/>
          <w:b/>
          <w:sz w:val="21"/>
        </w:rPr>
        <w:t>受検の方法等</w:t>
      </w:r>
      <w:r w:rsidRPr="00434B4C">
        <w:rPr>
          <w:rFonts w:hint="eastAsia"/>
          <w:b/>
          <w:w w:val="110"/>
          <w:sz w:val="21"/>
        </w:rPr>
        <w:t>）</w:t>
      </w:r>
    </w:p>
    <w:p w14:paraId="152632E7" w14:textId="02A1C9E6" w:rsidR="00786D48" w:rsidRPr="00397544" w:rsidRDefault="00434B4C" w:rsidP="00093595">
      <w:pPr>
        <w:tabs>
          <w:tab w:val="left" w:pos="1700"/>
        </w:tabs>
        <w:spacing w:line="340" w:lineRule="exact"/>
        <w:ind w:left="1489" w:right="1268" w:hanging="212"/>
        <w:rPr>
          <w:w w:val="110"/>
          <w:sz w:val="21"/>
        </w:rPr>
      </w:pPr>
      <w:r w:rsidRPr="00434B4C">
        <w:rPr>
          <w:rFonts w:hint="eastAsia"/>
          <w:w w:val="110"/>
          <w:sz w:val="21"/>
        </w:rPr>
        <w:t>第</w:t>
      </w:r>
      <w:r w:rsidRPr="00434B4C">
        <w:rPr>
          <w:rFonts w:hint="eastAsia"/>
          <w:w w:val="110"/>
          <w:sz w:val="21"/>
        </w:rPr>
        <w:t>１０</w:t>
      </w:r>
      <w:r w:rsidRPr="00434B4C">
        <w:rPr>
          <w:rFonts w:hint="eastAsia"/>
          <w:w w:val="110"/>
          <w:sz w:val="21"/>
        </w:rPr>
        <w:t>条</w:t>
      </w:r>
      <w:r w:rsidR="00000000" w:rsidRPr="00397544">
        <w:rPr>
          <w:w w:val="110"/>
          <w:sz w:val="21"/>
        </w:rPr>
        <w:t xml:space="preserve">   社員は、メンタルヘルス不調で治療中等のため受検の負担が大きい等の特別な事情がない限り、会社が設定した期間中にストレスチェックを受けるよう努めなければならない。</w:t>
      </w:r>
    </w:p>
    <w:p w14:paraId="757B7ADE" w14:textId="77777777" w:rsidR="00786D48" w:rsidRPr="00397544" w:rsidRDefault="00000000" w:rsidP="00093595">
      <w:pPr>
        <w:spacing w:line="340" w:lineRule="exact"/>
        <w:ind w:left="1489" w:right="1268" w:hanging="212"/>
        <w:jc w:val="both"/>
        <w:rPr>
          <w:w w:val="110"/>
          <w:sz w:val="21"/>
        </w:rPr>
      </w:pPr>
      <w:r w:rsidRPr="00397544">
        <w:rPr>
          <w:w w:val="110"/>
          <w:sz w:val="21"/>
        </w:rPr>
        <w:t>２   ストレスチェックは、社員の健康管理を適切に行い、メンタルヘルス不調を未然に予防する目的で行うものであることから、ストレスチェックにおいて社員は自身のストレスの状況をありのままに回答すること。</w:t>
      </w:r>
    </w:p>
    <w:p w14:paraId="7E97CEF6" w14:textId="29F2FE25" w:rsidR="00434B4C" w:rsidRPr="00434B4C" w:rsidRDefault="00000000" w:rsidP="00093595">
      <w:pPr>
        <w:tabs>
          <w:tab w:val="left" w:pos="1700"/>
        </w:tabs>
        <w:spacing w:line="340" w:lineRule="exact"/>
        <w:ind w:left="1489" w:right="1268" w:hanging="212"/>
        <w:rPr>
          <w:w w:val="110"/>
          <w:sz w:val="21"/>
        </w:rPr>
      </w:pPr>
      <w:r w:rsidRPr="00397544">
        <w:rPr>
          <w:w w:val="110"/>
          <w:sz w:val="21"/>
        </w:rPr>
        <w:t xml:space="preserve">３ </w:t>
      </w:r>
      <w:r w:rsidR="00434B4C">
        <w:rPr>
          <w:rFonts w:hint="eastAsia"/>
          <w:w w:val="110"/>
          <w:sz w:val="21"/>
        </w:rPr>
        <w:t xml:space="preserve">　</w:t>
      </w:r>
      <w:r>
        <w:rPr>
          <w:w w:val="110"/>
          <w:sz w:val="21"/>
        </w:rPr>
        <w:t>会社</w:t>
      </w:r>
      <w:r w:rsidRPr="00397544">
        <w:rPr>
          <w:w w:val="110"/>
          <w:sz w:val="21"/>
        </w:rPr>
        <w:t>は、なるべく</w:t>
      </w:r>
      <w:r>
        <w:rPr>
          <w:w w:val="110"/>
          <w:sz w:val="21"/>
        </w:rPr>
        <w:t>全</w:t>
      </w:r>
      <w:r w:rsidRPr="00397544">
        <w:rPr>
          <w:w w:val="110"/>
          <w:sz w:val="21"/>
        </w:rPr>
        <w:t>ての</w:t>
      </w:r>
      <w:r>
        <w:rPr>
          <w:w w:val="110"/>
          <w:sz w:val="21"/>
        </w:rPr>
        <w:t>社員が</w:t>
      </w:r>
      <w:r w:rsidRPr="00397544">
        <w:rPr>
          <w:w w:val="110"/>
          <w:sz w:val="21"/>
        </w:rPr>
        <w:t>ストレスチェックを</w:t>
      </w:r>
      <w:r>
        <w:rPr>
          <w:w w:val="110"/>
          <w:sz w:val="21"/>
        </w:rPr>
        <w:t>受</w:t>
      </w:r>
      <w:r w:rsidRPr="00397544">
        <w:rPr>
          <w:w w:val="110"/>
          <w:sz w:val="21"/>
        </w:rPr>
        <w:t>けるよう、</w:t>
      </w:r>
      <w:r>
        <w:rPr>
          <w:w w:val="110"/>
          <w:sz w:val="21"/>
        </w:rPr>
        <w:t>委託先の外部機関</w:t>
      </w:r>
      <w:r w:rsidRPr="00397544">
        <w:rPr>
          <w:w w:val="110"/>
          <w:sz w:val="21"/>
        </w:rPr>
        <w:t>に</w:t>
      </w:r>
      <w:r>
        <w:rPr>
          <w:w w:val="110"/>
          <w:sz w:val="21"/>
        </w:rPr>
        <w:t>依頼</w:t>
      </w:r>
      <w:r w:rsidRPr="00397544">
        <w:rPr>
          <w:w w:val="110"/>
          <w:sz w:val="21"/>
        </w:rPr>
        <w:t>し、受けていない社員に対して受検の勧奨を行う。</w:t>
      </w:r>
    </w:p>
    <w:p w14:paraId="20EBAEDA" w14:textId="3B6E4EE8" w:rsidR="00434B4C" w:rsidRPr="00434B4C" w:rsidRDefault="00434B4C" w:rsidP="00093595">
      <w:pPr>
        <w:tabs>
          <w:tab w:val="left" w:pos="1700"/>
        </w:tabs>
        <w:spacing w:line="340" w:lineRule="exact"/>
        <w:ind w:left="1489" w:right="1268" w:hanging="212"/>
        <w:rPr>
          <w:rFonts w:hint="eastAsia"/>
          <w:w w:val="110"/>
          <w:sz w:val="21"/>
        </w:rPr>
      </w:pPr>
      <w:r w:rsidRPr="00434B4C">
        <w:rPr>
          <w:rFonts w:hint="eastAsia"/>
          <w:b/>
          <w:w w:val="110"/>
          <w:sz w:val="21"/>
        </w:rPr>
        <w:t>（</w:t>
      </w:r>
      <w:r w:rsidRPr="000E0DF8">
        <w:rPr>
          <w:rFonts w:asciiTheme="majorEastAsia" w:eastAsiaTheme="majorEastAsia" w:hAnsiTheme="majorEastAsia" w:hint="eastAsia"/>
          <w:b/>
          <w:bCs/>
          <w:spacing w:val="-2"/>
          <w:sz w:val="21"/>
        </w:rPr>
        <w:t>ストレスチェックを受けるのに要する時間の賃金の取扱い</w:t>
      </w:r>
      <w:r w:rsidRPr="00434B4C">
        <w:rPr>
          <w:rFonts w:hint="eastAsia"/>
          <w:b/>
          <w:w w:val="110"/>
          <w:sz w:val="21"/>
        </w:rPr>
        <w:t>）</w:t>
      </w:r>
    </w:p>
    <w:p w14:paraId="43501B04" w14:textId="4799D1A1" w:rsidR="00786D48" w:rsidRPr="00397544" w:rsidRDefault="00434B4C" w:rsidP="00093595">
      <w:pPr>
        <w:tabs>
          <w:tab w:val="left" w:pos="1700"/>
        </w:tabs>
        <w:spacing w:line="340" w:lineRule="exact"/>
        <w:ind w:left="1489" w:right="1268" w:hanging="212"/>
        <w:rPr>
          <w:rFonts w:ascii="Yu Gothic" w:eastAsia="Yu Gothic" w:hAnsi="Yu Gothic"/>
          <w:b/>
          <w:spacing w:val="80"/>
          <w:sz w:val="21"/>
        </w:rPr>
      </w:pPr>
      <w:r w:rsidRPr="00434B4C">
        <w:rPr>
          <w:rFonts w:hint="eastAsia"/>
          <w:w w:val="110"/>
          <w:sz w:val="21"/>
        </w:rPr>
        <w:t>第</w:t>
      </w:r>
      <w:r w:rsidRPr="00434B4C">
        <w:rPr>
          <w:rFonts w:hint="eastAsia"/>
          <w:w w:val="110"/>
          <w:sz w:val="21"/>
        </w:rPr>
        <w:t>１１</w:t>
      </w:r>
      <w:r w:rsidRPr="00434B4C">
        <w:rPr>
          <w:rFonts w:hint="eastAsia"/>
          <w:w w:val="110"/>
          <w:sz w:val="21"/>
        </w:rPr>
        <w:t>条</w:t>
      </w:r>
      <w:r>
        <w:rPr>
          <w:rFonts w:hint="eastAsia"/>
          <w:b/>
          <w:w w:val="110"/>
          <w:sz w:val="21"/>
        </w:rPr>
        <w:t xml:space="preserve">　</w:t>
      </w:r>
      <w:r w:rsidR="00000000" w:rsidRPr="00397544">
        <w:rPr>
          <w:w w:val="110"/>
          <w:sz w:val="21"/>
        </w:rPr>
        <w:t>ストレスチェックを受けるのに要する時間は、業務時間として取り扱う。</w:t>
      </w:r>
    </w:p>
    <w:p w14:paraId="73293B05" w14:textId="77777777" w:rsidR="00786D48" w:rsidRPr="00397544" w:rsidRDefault="00000000" w:rsidP="00093595">
      <w:pPr>
        <w:spacing w:before="52" w:line="340" w:lineRule="exact"/>
        <w:ind w:left="1489" w:right="1268" w:hanging="212"/>
        <w:jc w:val="both"/>
        <w:rPr>
          <w:w w:val="110"/>
          <w:sz w:val="21"/>
        </w:rPr>
      </w:pPr>
      <w:r w:rsidRPr="00397544">
        <w:rPr>
          <w:w w:val="110"/>
          <w:sz w:val="21"/>
        </w:rPr>
        <w:t>２ 社員は、業務時間中にストレスチェックを受けるものとし、管理者は、社員が業務時間中にストレスチェックを受けることができるよう配慮しなければならない。</w:t>
      </w:r>
    </w:p>
    <w:p w14:paraId="0FCA3577" w14:textId="77777777" w:rsidR="00786D48" w:rsidRDefault="00786D48" w:rsidP="00093595">
      <w:pPr>
        <w:spacing w:line="340" w:lineRule="exact"/>
        <w:jc w:val="both"/>
        <w:rPr>
          <w:sz w:val="21"/>
        </w:rPr>
        <w:sectPr w:rsidR="00786D48">
          <w:pgSz w:w="11910" w:h="16840"/>
          <w:pgMar w:top="1680" w:right="141" w:bottom="920" w:left="141" w:header="0" w:footer="721" w:gutter="0"/>
          <w:cols w:space="720"/>
        </w:sectPr>
      </w:pPr>
    </w:p>
    <w:p w14:paraId="5B71D971" w14:textId="548FDDEF" w:rsidR="00786D48" w:rsidRDefault="00000000" w:rsidP="00093595">
      <w:pPr>
        <w:spacing w:before="26" w:line="340" w:lineRule="exact"/>
        <w:ind w:left="1277"/>
        <w:rPr>
          <w:rFonts w:hint="eastAsia"/>
          <w:sz w:val="21"/>
        </w:rPr>
      </w:pPr>
      <w:r w:rsidRPr="000E0DF8">
        <w:rPr>
          <w:rFonts w:asciiTheme="majorEastAsia" w:eastAsiaTheme="majorEastAsia" w:hAnsiTheme="majorEastAsia"/>
          <w:b/>
          <w:bCs/>
          <w:spacing w:val="-2"/>
          <w:sz w:val="21"/>
        </w:rPr>
        <w:t>（ストレスチェック結果の通知方法）</w:t>
      </w:r>
    </w:p>
    <w:p w14:paraId="39AF9B45" w14:textId="77777777" w:rsidR="00786D48" w:rsidRDefault="00000000" w:rsidP="00093595">
      <w:pPr>
        <w:spacing w:line="340" w:lineRule="exact"/>
        <w:ind w:left="1489" w:right="1268" w:hanging="212"/>
        <w:jc w:val="both"/>
        <w:rPr>
          <w:sz w:val="21"/>
        </w:rPr>
      </w:pPr>
      <w:r w:rsidRPr="00434B4C">
        <w:rPr>
          <w:w w:val="110"/>
          <w:sz w:val="21"/>
        </w:rPr>
        <w:t>第１２条</w:t>
      </w:r>
      <w:r>
        <w:rPr>
          <w:w w:val="110"/>
          <w:sz w:val="21"/>
        </w:rPr>
        <w:t xml:space="preserve"> ストレスチェックの個人結果の通知は、委託先の外部機関から、各社員に電子メール</w:t>
      </w:r>
      <w:r>
        <w:rPr>
          <w:spacing w:val="-2"/>
          <w:w w:val="110"/>
          <w:sz w:val="21"/>
        </w:rPr>
        <w:t>で行う。ただし、電子メールが利用できない場合は、封筒に封入し、紙媒体で配布する。</w:t>
      </w:r>
    </w:p>
    <w:p w14:paraId="20E46A07" w14:textId="40180D79" w:rsidR="00786D48" w:rsidRDefault="00000000" w:rsidP="00093595">
      <w:pPr>
        <w:spacing w:before="252" w:line="340" w:lineRule="exact"/>
        <w:ind w:left="1277"/>
        <w:jc w:val="both"/>
        <w:rPr>
          <w:rFonts w:hint="eastAsia"/>
          <w:sz w:val="21"/>
        </w:rPr>
      </w:pPr>
      <w:r w:rsidRPr="000E0DF8">
        <w:rPr>
          <w:rFonts w:asciiTheme="majorEastAsia" w:eastAsiaTheme="majorEastAsia" w:hAnsiTheme="majorEastAsia"/>
          <w:b/>
          <w:bCs/>
          <w:spacing w:val="-2"/>
          <w:sz w:val="21"/>
        </w:rPr>
        <w:t>（セルフケア）</w:t>
      </w:r>
      <w:r>
        <w:rPr>
          <w:rFonts w:ascii="Yu Gothic" w:eastAsia="Yu Gothic" w:hAnsi="Yu Gothic"/>
          <w:b/>
          <w:spacing w:val="50"/>
          <w:w w:val="150"/>
          <w:sz w:val="21"/>
        </w:rPr>
        <w:t xml:space="preserve"> </w:t>
      </w:r>
    </w:p>
    <w:p w14:paraId="75C45EB7" w14:textId="77777777" w:rsidR="00786D48" w:rsidRDefault="00000000" w:rsidP="00093595">
      <w:pPr>
        <w:spacing w:line="340" w:lineRule="exact"/>
        <w:ind w:left="1489" w:right="1268" w:hanging="212"/>
        <w:jc w:val="both"/>
        <w:rPr>
          <w:spacing w:val="-2"/>
          <w:w w:val="110"/>
          <w:sz w:val="21"/>
        </w:rPr>
      </w:pPr>
      <w:r w:rsidRPr="00434B4C">
        <w:rPr>
          <w:w w:val="110"/>
          <w:sz w:val="21"/>
        </w:rPr>
        <w:t>第１３条</w:t>
      </w:r>
      <w:r>
        <w:rPr>
          <w:spacing w:val="-3"/>
          <w:w w:val="110"/>
          <w:sz w:val="21"/>
        </w:rPr>
        <w:t xml:space="preserve"> 社員は、ストレスチェックの結果及び結果に記載された実施者による助言・指導に基</w:t>
      </w:r>
      <w:r>
        <w:rPr>
          <w:spacing w:val="-2"/>
          <w:w w:val="110"/>
          <w:sz w:val="21"/>
        </w:rPr>
        <w:t>づいて、適切にストレスを軽減するためのセルフケアを行うように努めなければならない。</w:t>
      </w:r>
    </w:p>
    <w:p w14:paraId="037C9743" w14:textId="77777777" w:rsidR="000E0DF8" w:rsidRDefault="000E0DF8" w:rsidP="00093595">
      <w:pPr>
        <w:spacing w:line="340" w:lineRule="exact"/>
        <w:ind w:left="1489" w:right="1268" w:hanging="212"/>
        <w:jc w:val="both"/>
        <w:rPr>
          <w:spacing w:val="-2"/>
          <w:w w:val="110"/>
          <w:sz w:val="21"/>
        </w:rPr>
      </w:pPr>
    </w:p>
    <w:p w14:paraId="27F23FCF" w14:textId="22859C48" w:rsidR="000E0DF8" w:rsidRDefault="000E0DF8" w:rsidP="00093595">
      <w:pPr>
        <w:tabs>
          <w:tab w:val="left" w:pos="1700"/>
        </w:tabs>
        <w:spacing w:before="53" w:line="340" w:lineRule="exact"/>
        <w:ind w:left="1489" w:right="1268" w:hanging="212"/>
        <w:rPr>
          <w:rFonts w:hint="eastAsia"/>
          <w:b/>
          <w:bCs/>
          <w:spacing w:val="-10"/>
        </w:rPr>
      </w:pPr>
      <w:r w:rsidRPr="00397544">
        <w:rPr>
          <w:rFonts w:hint="eastAsia"/>
          <w:b/>
          <w:bCs/>
          <w:spacing w:val="-10"/>
        </w:rPr>
        <w:t>第</w:t>
      </w:r>
      <w:r>
        <w:rPr>
          <w:rFonts w:hint="eastAsia"/>
          <w:b/>
          <w:bCs/>
          <w:spacing w:val="-10"/>
        </w:rPr>
        <w:t>2</w:t>
      </w:r>
      <w:r w:rsidRPr="00397544">
        <w:rPr>
          <w:rFonts w:hint="eastAsia"/>
          <w:b/>
          <w:bCs/>
          <w:spacing w:val="-10"/>
        </w:rPr>
        <w:t>節</w:t>
      </w:r>
      <w:r w:rsidRPr="00397544">
        <w:rPr>
          <w:b/>
          <w:bCs/>
          <w:spacing w:val="-10"/>
        </w:rPr>
        <w:t xml:space="preserve"> </w:t>
      </w:r>
      <w:r w:rsidRPr="000E0DF8">
        <w:rPr>
          <w:rFonts w:hint="eastAsia"/>
          <w:b/>
          <w:bCs/>
          <w:spacing w:val="-10"/>
        </w:rPr>
        <w:t>医師の面接指導</w:t>
      </w:r>
    </w:p>
    <w:p w14:paraId="07BD8001" w14:textId="10A311E2" w:rsidR="00786D48" w:rsidRDefault="00000000" w:rsidP="00093595">
      <w:pPr>
        <w:tabs>
          <w:tab w:val="left" w:pos="4011"/>
        </w:tabs>
        <w:spacing w:line="340" w:lineRule="exact"/>
        <w:ind w:left="1277"/>
        <w:rPr>
          <w:rFonts w:hint="eastAsia"/>
          <w:sz w:val="21"/>
        </w:rPr>
      </w:pPr>
      <w:r w:rsidRPr="000E0DF8">
        <w:rPr>
          <w:rFonts w:asciiTheme="majorEastAsia" w:eastAsiaTheme="majorEastAsia" w:hAnsiTheme="majorEastAsia"/>
          <w:b/>
          <w:bCs/>
          <w:spacing w:val="-2"/>
          <w:sz w:val="21"/>
        </w:rPr>
        <w:t>（面接指導の申出の方法）</w:t>
      </w:r>
      <w:r>
        <w:rPr>
          <w:rFonts w:ascii="Yu Gothic" w:eastAsia="Yu Gothic" w:hAnsi="Yu Gothic"/>
          <w:b/>
          <w:sz w:val="21"/>
        </w:rPr>
        <w:tab/>
      </w:r>
    </w:p>
    <w:p w14:paraId="0BE44B3B" w14:textId="77777777" w:rsidR="00786D48" w:rsidRPr="0053625A" w:rsidRDefault="00000000" w:rsidP="00093595">
      <w:pPr>
        <w:spacing w:line="340" w:lineRule="exact"/>
        <w:ind w:left="1489" w:right="1268" w:hanging="212"/>
        <w:jc w:val="both"/>
        <w:rPr>
          <w:w w:val="110"/>
          <w:sz w:val="21"/>
        </w:rPr>
      </w:pPr>
      <w:r w:rsidRPr="00434B4C">
        <w:rPr>
          <w:w w:val="110"/>
          <w:sz w:val="21"/>
        </w:rPr>
        <w:t>第１４条</w:t>
      </w:r>
      <w:r w:rsidRPr="0053625A">
        <w:rPr>
          <w:w w:val="110"/>
          <w:sz w:val="21"/>
        </w:rPr>
        <w:t xml:space="preserve">   ストレスチェックの結果、医師の面接指導を受ける必要があると判定された社員が、医師の面接指導を希望する場合は、結果通知の電子メールに添付又は封筒に同封された面接指導申出書に入力又は記入し、結果通知の電子メール又は封筒を受け取ってから  30  日以内に、所定の申出窓口あてに送付することにより、会社に申出を行なわなければならない。</w:t>
      </w:r>
    </w:p>
    <w:p w14:paraId="5026D7FF" w14:textId="77777777" w:rsidR="00786D48" w:rsidRPr="0053625A" w:rsidRDefault="00000000" w:rsidP="00093595">
      <w:pPr>
        <w:spacing w:line="340" w:lineRule="exact"/>
        <w:ind w:left="1489" w:right="1268" w:hanging="212"/>
        <w:jc w:val="both"/>
        <w:rPr>
          <w:w w:val="110"/>
          <w:sz w:val="21"/>
        </w:rPr>
      </w:pPr>
      <w:r w:rsidRPr="0053625A">
        <w:rPr>
          <w:w w:val="110"/>
          <w:sz w:val="21"/>
        </w:rPr>
        <mc:AlternateContent>
          <mc:Choice Requires="wps">
            <w:drawing>
              <wp:anchor distT="0" distB="0" distL="0" distR="0" simplePos="0" relativeHeight="251628032" behindDoc="0" locked="0" layoutInCell="1" allowOverlap="1" wp14:anchorId="2ECE0D35" wp14:editId="31DD7602">
                <wp:simplePos x="0" y="0"/>
                <wp:positionH relativeFrom="page">
                  <wp:posOffset>5456809</wp:posOffset>
                </wp:positionH>
                <wp:positionV relativeFrom="paragraph">
                  <wp:posOffset>174872</wp:posOffset>
                </wp:positionV>
                <wp:extent cx="268605" cy="762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605" cy="7620"/>
                        </a:xfrm>
                        <a:custGeom>
                          <a:avLst/>
                          <a:gdLst/>
                          <a:ahLst/>
                          <a:cxnLst/>
                          <a:rect l="l" t="t" r="r" b="b"/>
                          <a:pathLst>
                            <a:path w="268605" h="7620">
                              <a:moveTo>
                                <a:pt x="268528" y="0"/>
                              </a:moveTo>
                              <a:lnTo>
                                <a:pt x="0" y="0"/>
                              </a:lnTo>
                              <a:lnTo>
                                <a:pt x="0" y="7620"/>
                              </a:lnTo>
                              <a:lnTo>
                                <a:pt x="268528" y="7620"/>
                              </a:lnTo>
                              <a:lnTo>
                                <a:pt x="2685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807DC" id="Graphic 351" o:spid="_x0000_s1026" style="position:absolute;margin-left:429.65pt;margin-top:13.75pt;width:21.15pt;height:.6pt;z-index:251628032;visibility:visible;mso-wrap-style:square;mso-wrap-distance-left:0;mso-wrap-distance-top:0;mso-wrap-distance-right:0;mso-wrap-distance-bottom:0;mso-position-horizontal:absolute;mso-position-horizontal-relative:page;mso-position-vertical:absolute;mso-position-vertical-relative:text;v-text-anchor:top" coordsize="2686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" path="m268528,l,,,7620r268528,l268528,xe" fillcolor="black" stroked="f">
                <v:path arrowok="t"/>
                <w10:wrap anchorx="page"/>
              </v:shape>
            </w:pict>
          </mc:Fallback>
        </mc:AlternateContent>
      </w:r>
      <w:r w:rsidRPr="0053625A">
        <w:rPr>
          <w:w w:val="110"/>
          <w:sz w:val="21"/>
        </w:rPr>
        <w:t>２   医師の面接指導を受ける必要があると判定された社員から、結果通知後       日以内に面接指導申出書の提出がなされない場合は、委託先の外部機関から、該当</w:t>
      </w:r>
      <w:r>
        <w:rPr>
          <w:w w:val="110"/>
          <w:sz w:val="21"/>
        </w:rPr>
        <w:t>する</w:t>
      </w:r>
      <w:r w:rsidRPr="0053625A">
        <w:rPr>
          <w:w w:val="110"/>
          <w:sz w:val="21"/>
        </w:rPr>
        <w:t>社員に電子メール等により、申出の勧奨を行う。また、結果通知から  30  日を経過する前日（当該日が休業日である場合は、それ以前の最後の営業日）に、委託先の外部機関から、該当する社員に電子メール等により、申出に関する最終的な意思確認を行う。</w:t>
      </w:r>
    </w:p>
    <w:p w14:paraId="2B2D7274" w14:textId="098C8B16" w:rsidR="006F0768" w:rsidRDefault="00000000" w:rsidP="00093595">
      <w:pPr>
        <w:spacing w:before="260" w:line="340" w:lineRule="exact"/>
        <w:ind w:left="1277" w:right="2776"/>
        <w:jc w:val="both"/>
        <w:rPr>
          <w:rFonts w:asciiTheme="majorEastAsia" w:eastAsiaTheme="majorEastAsia" w:hAnsiTheme="majorEastAsia" w:hint="eastAsia"/>
          <w:b/>
          <w:bCs/>
          <w:spacing w:val="-2"/>
          <w:sz w:val="21"/>
        </w:rPr>
      </w:pPr>
      <w:r w:rsidRPr="000E0DF8">
        <w:rPr>
          <w:rFonts w:asciiTheme="majorEastAsia" w:eastAsiaTheme="majorEastAsia" w:hAnsiTheme="majorEastAsia"/>
          <w:b/>
          <w:bCs/>
          <w:spacing w:val="-2"/>
          <w:sz w:val="21"/>
        </w:rPr>
        <w:t>（面接指導を受けるのに要する時間の賃金の取扱い）</w:t>
      </w:r>
    </w:p>
    <w:p w14:paraId="7D392900" w14:textId="5204E7EB" w:rsidR="00786D48" w:rsidRDefault="00000000" w:rsidP="00093595">
      <w:pPr>
        <w:spacing w:before="260" w:line="340" w:lineRule="exact"/>
        <w:ind w:left="1277" w:right="2776"/>
        <w:jc w:val="both"/>
        <w:rPr>
          <w:sz w:val="21"/>
        </w:rPr>
      </w:pPr>
      <w:r w:rsidRPr="00434B4C">
        <w:rPr>
          <w:w w:val="110"/>
          <w:sz w:val="21"/>
        </w:rPr>
        <w:t>第１５条</w:t>
      </w:r>
      <w:r>
        <w:rPr>
          <w:w w:val="110"/>
          <w:sz w:val="21"/>
        </w:rPr>
        <w:t xml:space="preserve"> 面接指導を受けるのに要する時間は、業務時間として取り扱う。</w:t>
      </w:r>
    </w:p>
    <w:p w14:paraId="14E6DD43" w14:textId="77777777" w:rsidR="00786D48" w:rsidRDefault="00786D48" w:rsidP="00093595">
      <w:pPr>
        <w:pStyle w:val="a3"/>
        <w:spacing w:before="42" w:line="340" w:lineRule="exact"/>
        <w:rPr>
          <w:sz w:val="21"/>
        </w:rPr>
      </w:pPr>
    </w:p>
    <w:p w14:paraId="77C31B58" w14:textId="00F1A107" w:rsidR="00786D48" w:rsidRDefault="00000000" w:rsidP="00093595">
      <w:pPr>
        <w:spacing w:line="340" w:lineRule="exact"/>
        <w:ind w:left="1277"/>
        <w:jc w:val="both"/>
        <w:rPr>
          <w:rFonts w:hint="eastAsia"/>
          <w:sz w:val="21"/>
        </w:rPr>
      </w:pPr>
      <w:r w:rsidRPr="000E0DF8">
        <w:rPr>
          <w:rFonts w:asciiTheme="majorEastAsia" w:eastAsiaTheme="majorEastAsia" w:hAnsiTheme="majorEastAsia"/>
          <w:b/>
          <w:bCs/>
          <w:spacing w:val="-2"/>
          <w:sz w:val="21"/>
        </w:rPr>
        <w:t>（面接指導の実施方法）</w:t>
      </w:r>
    </w:p>
    <w:p w14:paraId="12FCEE2A" w14:textId="77777777" w:rsidR="00786D48" w:rsidRPr="0053625A" w:rsidRDefault="00000000" w:rsidP="00093595">
      <w:pPr>
        <w:spacing w:line="340" w:lineRule="exact"/>
        <w:ind w:left="1489" w:right="1268" w:hanging="212"/>
        <w:jc w:val="both"/>
        <w:rPr>
          <w:w w:val="110"/>
          <w:sz w:val="21"/>
        </w:rPr>
      </w:pPr>
      <w:r w:rsidRPr="00434B4C">
        <w:rPr>
          <w:w w:val="110"/>
          <w:sz w:val="21"/>
        </w:rPr>
        <w:t>第１６条</w:t>
      </w:r>
      <w:r w:rsidRPr="0053625A">
        <w:rPr>
          <w:w w:val="110"/>
          <w:sz w:val="21"/>
        </w:rPr>
        <w:t xml:space="preserve">   面接指導の実施日時及び場所は、実務担当者が面接指導担当医師と調整を行い、実務担当者から、該当</w:t>
      </w:r>
      <w:r>
        <w:rPr>
          <w:w w:val="110"/>
          <w:sz w:val="21"/>
        </w:rPr>
        <w:t>する</w:t>
      </w:r>
      <w:r w:rsidRPr="0053625A">
        <w:rPr>
          <w:w w:val="110"/>
          <w:sz w:val="21"/>
        </w:rPr>
        <w:t>社員及び管理者に電子メール又は電話により通知する。面接指導の実施日時は、面接指導申出書が提出されてから、30  日以内に設定する。なお、実務担当者は、電話で該当</w:t>
      </w:r>
      <w:r>
        <w:rPr>
          <w:w w:val="110"/>
          <w:sz w:val="21"/>
        </w:rPr>
        <w:t>する</w:t>
      </w:r>
      <w:r w:rsidRPr="0053625A">
        <w:rPr>
          <w:w w:val="110"/>
          <w:sz w:val="21"/>
        </w:rPr>
        <w:t>社員に実施日時及び場所を通知する場合は、第三者にその社員が面接指導の対象者であることが知られることがないよう配慮しなければならない。</w:t>
      </w:r>
    </w:p>
    <w:p w14:paraId="0C498A04" w14:textId="60058674" w:rsidR="00786D48" w:rsidRPr="0053625A" w:rsidRDefault="00000000" w:rsidP="00093595">
      <w:pPr>
        <w:spacing w:line="340" w:lineRule="exact"/>
        <w:ind w:left="1489" w:right="1268" w:hanging="212"/>
        <w:jc w:val="both"/>
        <w:rPr>
          <w:w w:val="110"/>
          <w:sz w:val="21"/>
        </w:rPr>
      </w:pPr>
      <w:r w:rsidRPr="0053625A">
        <w:rPr>
          <w:w w:val="110"/>
          <w:sz w:val="21"/>
        </w:rPr>
        <w:t>２</w:t>
      </w:r>
      <w:r w:rsidR="00093595">
        <w:rPr>
          <w:rFonts w:hint="eastAsia"/>
          <w:w w:val="110"/>
          <w:sz w:val="21"/>
        </w:rPr>
        <w:t xml:space="preserve">　</w:t>
      </w:r>
      <w:r w:rsidRPr="0053625A">
        <w:rPr>
          <w:w w:val="110"/>
          <w:sz w:val="21"/>
        </w:rPr>
        <w:t>通知を受けた社員は、指定された日時に面接指導を受けるものとし、管理者は、社員が指定された日時に面接指導を受けることができるよう配慮しなければならない。</w:t>
      </w:r>
    </w:p>
    <w:p w14:paraId="7C407D3D" w14:textId="77777777" w:rsidR="00786D48" w:rsidRPr="0053625A" w:rsidRDefault="00000000" w:rsidP="00093595">
      <w:pPr>
        <w:spacing w:line="340" w:lineRule="exact"/>
        <w:ind w:left="1277"/>
        <w:jc w:val="both"/>
        <w:rPr>
          <w:w w:val="110"/>
          <w:sz w:val="21"/>
        </w:rPr>
      </w:pPr>
      <w:r w:rsidRPr="0053625A">
        <w:rPr>
          <w:w w:val="110"/>
          <w:sz w:val="21"/>
        </w:rPr>
        <w:t>３   面接指導を行う場所は、面接指導担当医師の指定する場所とする。</w:t>
      </w:r>
    </w:p>
    <w:p w14:paraId="5111796E" w14:textId="77777777" w:rsidR="00786D48" w:rsidRDefault="00786D48" w:rsidP="00093595">
      <w:pPr>
        <w:pStyle w:val="a3"/>
        <w:spacing w:before="33" w:line="340" w:lineRule="exact"/>
        <w:rPr>
          <w:sz w:val="21"/>
        </w:rPr>
      </w:pPr>
    </w:p>
    <w:p w14:paraId="266C5CEF" w14:textId="38C20A45" w:rsidR="00786D48" w:rsidRDefault="00000000" w:rsidP="00093595">
      <w:pPr>
        <w:tabs>
          <w:tab w:val="left" w:pos="5900"/>
        </w:tabs>
        <w:spacing w:line="340" w:lineRule="exact"/>
        <w:ind w:left="1277"/>
        <w:rPr>
          <w:sz w:val="21"/>
        </w:rPr>
      </w:pPr>
      <w:r w:rsidRPr="000E0DF8">
        <w:rPr>
          <w:rFonts w:asciiTheme="majorEastAsia" w:eastAsiaTheme="majorEastAsia" w:hAnsiTheme="majorEastAsia"/>
          <w:b/>
          <w:bCs/>
          <w:spacing w:val="-2"/>
          <w:sz w:val="21"/>
        </w:rPr>
        <w:t>（面接指導結果に基づく医師の意見聴取方法）</w:t>
      </w:r>
    </w:p>
    <w:p w14:paraId="26360CD9" w14:textId="77777777" w:rsidR="00786D48" w:rsidRPr="0053625A" w:rsidRDefault="00000000" w:rsidP="00093595">
      <w:pPr>
        <w:tabs>
          <w:tab w:val="left" w:pos="2328"/>
        </w:tabs>
        <w:spacing w:line="340" w:lineRule="exact"/>
        <w:ind w:left="1489" w:right="1064" w:hanging="212"/>
        <w:rPr>
          <w:w w:val="110"/>
          <w:sz w:val="21"/>
        </w:rPr>
      </w:pPr>
      <w:r w:rsidRPr="00434B4C">
        <w:rPr>
          <w:w w:val="110"/>
          <w:sz w:val="21"/>
        </w:rPr>
        <w:t>第１７条</w:t>
      </w:r>
      <w:r w:rsidRPr="0053625A">
        <w:rPr>
          <w:w w:val="110"/>
          <w:sz w:val="21"/>
        </w:rPr>
        <w:tab/>
        <w:t>会社は、面接指導担当医師に対して、面接指導が終了してから遅くとも 30 日以内に、面接指導の結果の報告及び意見の提出を求める。</w:t>
      </w:r>
    </w:p>
    <w:p w14:paraId="0297BA60" w14:textId="50BB33E0" w:rsidR="00786D48" w:rsidRPr="0053625A" w:rsidRDefault="00000000" w:rsidP="00093595">
      <w:pPr>
        <w:tabs>
          <w:tab w:val="left" w:pos="5691"/>
        </w:tabs>
        <w:spacing w:before="252"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（面接指導結果を踏まえた措置の実施方法）</w:t>
      </w:r>
    </w:p>
    <w:p w14:paraId="11D5AAAD" w14:textId="77777777" w:rsidR="00786D48" w:rsidRPr="0053625A" w:rsidRDefault="00000000" w:rsidP="00093595">
      <w:pPr>
        <w:spacing w:line="340" w:lineRule="exact"/>
        <w:ind w:left="1489" w:right="1268" w:hanging="212"/>
        <w:jc w:val="both"/>
        <w:rPr>
          <w:w w:val="110"/>
          <w:sz w:val="21"/>
        </w:rPr>
      </w:pPr>
      <w:r w:rsidRPr="00434B4C">
        <w:rPr>
          <w:w w:val="110"/>
          <w:sz w:val="21"/>
        </w:rPr>
        <w:t>第１８条</w:t>
      </w:r>
      <w:r w:rsidRPr="0053625A">
        <w:rPr>
          <w:rFonts w:ascii="ＭＳ ゴシック" w:eastAsia="ＭＳ ゴシック" w:hAnsi="ＭＳ ゴシック" w:cstheme="minorBidi"/>
          <w:b/>
          <w:kern w:val="2"/>
          <w:sz w:val="21"/>
        </w:rPr>
        <w:t xml:space="preserve"> </w:t>
      </w:r>
      <w:r w:rsidRPr="0053625A">
        <w:rPr>
          <w:w w:val="110"/>
          <w:sz w:val="21"/>
        </w:rPr>
        <w:t xml:space="preserve">  面接指導の結果、就業上の措置が必要との意見書が面接指導担当医師から提出され、就業上の措置を実施する場合は、人事労務部門の担当者が、該当</w:t>
      </w:r>
      <w:r>
        <w:rPr>
          <w:w w:val="110"/>
          <w:sz w:val="21"/>
        </w:rPr>
        <w:t>する</w:t>
      </w:r>
      <w:r w:rsidRPr="0053625A">
        <w:rPr>
          <w:w w:val="110"/>
          <w:sz w:val="21"/>
        </w:rPr>
        <w:t>社員に対して、就業上の措置の内容及びその理由等について説明を行う。</w:t>
      </w:r>
    </w:p>
    <w:p w14:paraId="4D01725C" w14:textId="77777777" w:rsidR="00786D48" w:rsidRPr="0053625A" w:rsidRDefault="00000000" w:rsidP="00093595">
      <w:pPr>
        <w:spacing w:line="340" w:lineRule="exact"/>
        <w:ind w:left="1277"/>
        <w:jc w:val="both"/>
        <w:rPr>
          <w:w w:val="110"/>
          <w:sz w:val="21"/>
        </w:rPr>
      </w:pPr>
      <w:r w:rsidRPr="0053625A">
        <w:rPr>
          <w:w w:val="110"/>
          <w:sz w:val="21"/>
        </w:rPr>
        <w:t>２    社員は、正当な理由がない限り、会社が指示する就業上の措置に従わなければならない。</w:t>
      </w:r>
    </w:p>
    <w:p w14:paraId="4B8D1727" w14:textId="77777777" w:rsidR="00786D48" w:rsidRDefault="00786D48" w:rsidP="00093595">
      <w:pPr>
        <w:spacing w:line="340" w:lineRule="exact"/>
        <w:jc w:val="both"/>
        <w:rPr>
          <w:sz w:val="21"/>
        </w:rPr>
        <w:sectPr w:rsidR="00786D48">
          <w:pgSz w:w="11910" w:h="16840"/>
          <w:pgMar w:top="1360" w:right="141" w:bottom="920" w:left="141" w:header="0" w:footer="721" w:gutter="0"/>
          <w:cols w:space="720"/>
        </w:sectPr>
      </w:pPr>
    </w:p>
    <w:p w14:paraId="7EBE03F0" w14:textId="0710BB9B" w:rsidR="00786D48" w:rsidRPr="0053625A" w:rsidRDefault="00000000" w:rsidP="00093595">
      <w:pPr>
        <w:tabs>
          <w:tab w:val="left" w:pos="4220"/>
        </w:tabs>
        <w:spacing w:before="26"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（面接指導以外の相談対応）</w:t>
      </w:r>
    </w:p>
    <w:p w14:paraId="5AAA070C" w14:textId="77777777" w:rsidR="00786D48" w:rsidRPr="0053625A" w:rsidRDefault="00000000" w:rsidP="00093595">
      <w:pPr>
        <w:tabs>
          <w:tab w:val="left" w:pos="2333"/>
        </w:tabs>
        <w:spacing w:line="340" w:lineRule="exact"/>
        <w:ind w:left="1489" w:right="1268" w:hanging="212"/>
        <w:rPr>
          <w:w w:val="110"/>
          <w:sz w:val="21"/>
        </w:rPr>
      </w:pPr>
      <w:r w:rsidRPr="00434B4C">
        <w:rPr>
          <w:w w:val="110"/>
          <w:sz w:val="21"/>
        </w:rPr>
        <w:t>第１９条</w:t>
      </w:r>
      <w:r w:rsidRPr="0053625A">
        <w:rPr>
          <w:w w:val="110"/>
          <w:sz w:val="21"/>
        </w:rPr>
        <w:tab/>
        <w:t>ストレスチェックの結果、医師の面接指導を受ける必要があると判定された社員が、面接指導以外に相談できるよう、会社は、委託先の外部機関が提供する相談窓口を設置する。</w:t>
      </w:r>
    </w:p>
    <w:p w14:paraId="47DD30C0" w14:textId="77777777" w:rsidR="00786D48" w:rsidRPr="0053625A" w:rsidRDefault="00000000" w:rsidP="00093595">
      <w:pPr>
        <w:tabs>
          <w:tab w:val="left" w:pos="1700"/>
        </w:tabs>
        <w:spacing w:line="340" w:lineRule="exact"/>
        <w:ind w:left="1277"/>
        <w:rPr>
          <w:w w:val="110"/>
          <w:sz w:val="21"/>
        </w:rPr>
      </w:pPr>
      <w:r w:rsidRPr="0053625A">
        <w:rPr>
          <w:w w:val="110"/>
          <w:sz w:val="21"/>
        </w:rPr>
        <w:t>２</w:t>
      </w:r>
      <w:r w:rsidRPr="0053625A">
        <w:rPr>
          <w:w w:val="110"/>
          <w:sz w:val="21"/>
        </w:rPr>
        <w:tab/>
        <w:t>相談内容は、相談者の同意なく会社に提供されることはない。</w:t>
      </w:r>
    </w:p>
    <w:p w14:paraId="488FEB9A" w14:textId="77777777" w:rsidR="000E0DF8" w:rsidRDefault="000E0DF8" w:rsidP="00093595">
      <w:pPr>
        <w:tabs>
          <w:tab w:val="left" w:pos="1700"/>
        </w:tabs>
        <w:spacing w:line="340" w:lineRule="exact"/>
        <w:ind w:left="1277"/>
        <w:rPr>
          <w:spacing w:val="-1"/>
          <w:w w:val="105"/>
          <w:sz w:val="21"/>
        </w:rPr>
      </w:pPr>
    </w:p>
    <w:p w14:paraId="3D8313E1" w14:textId="21E415FE" w:rsidR="000E0DF8" w:rsidRDefault="000E0DF8" w:rsidP="00093595">
      <w:pPr>
        <w:tabs>
          <w:tab w:val="left" w:pos="1700"/>
        </w:tabs>
        <w:spacing w:line="340" w:lineRule="exact"/>
        <w:ind w:left="1277"/>
        <w:rPr>
          <w:b/>
          <w:bCs/>
          <w:sz w:val="21"/>
        </w:rPr>
      </w:pPr>
      <w:r w:rsidRPr="000E0DF8">
        <w:rPr>
          <w:rFonts w:hint="eastAsia"/>
          <w:b/>
          <w:bCs/>
          <w:sz w:val="21"/>
        </w:rPr>
        <w:t>第</w:t>
      </w:r>
      <w:r>
        <w:rPr>
          <w:rFonts w:hint="eastAsia"/>
          <w:b/>
          <w:bCs/>
          <w:sz w:val="21"/>
        </w:rPr>
        <w:t>3</w:t>
      </w:r>
      <w:r w:rsidRPr="000E0DF8">
        <w:rPr>
          <w:rFonts w:hint="eastAsia"/>
          <w:b/>
          <w:bCs/>
          <w:sz w:val="21"/>
        </w:rPr>
        <w:t>節 集団ごとの集計・分析</w:t>
      </w:r>
    </w:p>
    <w:p w14:paraId="2E395993" w14:textId="3F9CE847" w:rsidR="00786D48" w:rsidRPr="0053625A" w:rsidRDefault="000E0DF8" w:rsidP="00093595">
      <w:pPr>
        <w:tabs>
          <w:tab w:val="left" w:pos="4220"/>
        </w:tabs>
        <w:spacing w:before="26" w:line="340" w:lineRule="exact"/>
        <w:ind w:left="1277"/>
        <w:rPr>
          <w:rFonts w:asciiTheme="majorEastAsia" w:eastAsiaTheme="majorEastAsia" w:hAnsiTheme="majorEastAsia" w:hint="eastAsia"/>
          <w:b/>
          <w:bCs/>
          <w:spacing w:val="-2"/>
          <w:sz w:val="21"/>
        </w:rPr>
      </w:pPr>
      <w:r w:rsidRPr="0053625A">
        <w:rPr>
          <w:rFonts w:asciiTheme="majorEastAsia" w:eastAsiaTheme="majorEastAsia" w:hAnsiTheme="majorEastAsia"/>
          <w:b/>
          <w:bCs/>
          <w:spacing w:val="-2"/>
          <w:sz w:val="21"/>
        </w:rPr>
        <w:t>（集計・分析の対象集団）</w:t>
      </w:r>
    </w:p>
    <w:p w14:paraId="2ACFF21F" w14:textId="730BEDD8" w:rsidR="00786D48" w:rsidRPr="00434B4C" w:rsidRDefault="00000000" w:rsidP="00093595">
      <w:pPr>
        <w:tabs>
          <w:tab w:val="left" w:pos="2328"/>
        </w:tabs>
        <w:spacing w:line="340" w:lineRule="exact"/>
        <w:ind w:left="1277"/>
        <w:rPr>
          <w:rFonts w:hint="eastAsia"/>
          <w:w w:val="110"/>
          <w:sz w:val="21"/>
        </w:rPr>
      </w:pPr>
      <w:r w:rsidRPr="00434B4C">
        <w:rPr>
          <w:w w:val="110"/>
          <w:sz w:val="21"/>
        </w:rPr>
        <w:t>第２０条</w:t>
      </w:r>
      <w:r w:rsidRPr="0053625A">
        <w:rPr>
          <w:w w:val="110"/>
          <w:sz w:val="21"/>
        </w:rPr>
        <w:tab/>
      </w:r>
      <w:r>
        <w:rPr>
          <w:w w:val="110"/>
          <w:sz w:val="21"/>
        </w:rPr>
        <w:t>ストレスチェック結果の集団ごとの集計・分析は、原則として、会社単位で行う</w:t>
      </w:r>
      <w:r w:rsidRPr="0053625A">
        <w:rPr>
          <w:w w:val="110"/>
          <w:sz w:val="21"/>
        </w:rPr>
        <w:t>。</w:t>
      </w:r>
    </w:p>
    <w:p w14:paraId="068863C9" w14:textId="2E765B2F" w:rsidR="00786D48" w:rsidRPr="0053625A" w:rsidRDefault="00000000" w:rsidP="00093595">
      <w:pPr>
        <w:tabs>
          <w:tab w:val="left" w:pos="3589"/>
        </w:tabs>
        <w:spacing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（集計・分析の方法）</w:t>
      </w:r>
    </w:p>
    <w:p w14:paraId="3968C54D" w14:textId="77777777" w:rsidR="00786D48" w:rsidRDefault="00000000" w:rsidP="00093595">
      <w:pPr>
        <w:tabs>
          <w:tab w:val="left" w:pos="2345"/>
        </w:tabs>
        <w:spacing w:line="340" w:lineRule="exact"/>
        <w:ind w:left="1489" w:right="1064" w:hanging="212"/>
        <w:rPr>
          <w:w w:val="110"/>
          <w:sz w:val="21"/>
        </w:rPr>
      </w:pPr>
      <w:r w:rsidRPr="00434B4C">
        <w:rPr>
          <w:w w:val="110"/>
          <w:sz w:val="21"/>
        </w:rPr>
        <w:t>第２１条</w:t>
      </w:r>
      <w:r w:rsidRPr="0053625A">
        <w:rPr>
          <w:w w:val="110"/>
          <w:sz w:val="21"/>
        </w:rPr>
        <w:tab/>
        <w:t xml:space="preserve">集団ごとの集計・分析は、Γ労働安全衛生法に基づくストレスチェック制度実施マニ  </w:t>
      </w:r>
      <w:r>
        <w:rPr>
          <w:w w:val="110"/>
          <w:sz w:val="21"/>
        </w:rPr>
        <w:t>ュアル</w:t>
      </w:r>
      <w:r w:rsidRPr="0053625A">
        <w:rPr>
          <w:w w:val="110"/>
          <w:sz w:val="21"/>
        </w:rPr>
        <w:t>」</w:t>
      </w:r>
      <w:r>
        <w:rPr>
          <w:w w:val="110"/>
          <w:sz w:val="21"/>
        </w:rPr>
        <w:t>（平成 27 年５月厚生労働省）に示されているΓ仕事のストレス判定図」を用いて行う。</w:t>
      </w:r>
    </w:p>
    <w:p w14:paraId="3E036799" w14:textId="77777777" w:rsidR="0053625A" w:rsidRDefault="0053625A" w:rsidP="00093595">
      <w:pPr>
        <w:tabs>
          <w:tab w:val="left" w:pos="2345"/>
        </w:tabs>
        <w:spacing w:line="340" w:lineRule="exact"/>
        <w:ind w:left="1489" w:right="1064" w:hanging="212"/>
        <w:rPr>
          <w:w w:val="110"/>
          <w:sz w:val="21"/>
        </w:rPr>
      </w:pPr>
    </w:p>
    <w:p w14:paraId="51A55EB1" w14:textId="08341553" w:rsidR="0053625A" w:rsidRPr="00093595" w:rsidRDefault="0053625A" w:rsidP="00093595">
      <w:pPr>
        <w:tabs>
          <w:tab w:val="left" w:pos="8032"/>
        </w:tabs>
        <w:spacing w:line="340" w:lineRule="exact"/>
        <w:ind w:left="1489" w:right="1268" w:hanging="212"/>
        <w:jc w:val="both"/>
        <w:rPr>
          <w:rFonts w:hint="eastAsia"/>
          <w:b/>
          <w:bCs/>
          <w:w w:val="110"/>
          <w:sz w:val="24"/>
          <w:szCs w:val="28"/>
        </w:rPr>
      </w:pPr>
      <w:r w:rsidRPr="00093595">
        <w:rPr>
          <w:rFonts w:hint="eastAsia"/>
          <w:b/>
          <w:bCs/>
          <w:w w:val="110"/>
          <w:sz w:val="24"/>
          <w:szCs w:val="28"/>
        </w:rPr>
        <w:t>第</w:t>
      </w:r>
      <w:r w:rsidRPr="00093595">
        <w:rPr>
          <w:rFonts w:hint="eastAsia"/>
          <w:b/>
          <w:bCs/>
          <w:w w:val="110"/>
          <w:sz w:val="24"/>
          <w:szCs w:val="28"/>
        </w:rPr>
        <w:t>4</w:t>
      </w:r>
      <w:r w:rsidRPr="00093595">
        <w:rPr>
          <w:rFonts w:hint="eastAsia"/>
          <w:b/>
          <w:bCs/>
          <w:w w:val="110"/>
          <w:sz w:val="24"/>
          <w:szCs w:val="28"/>
        </w:rPr>
        <w:t xml:space="preserve">章 </w:t>
      </w:r>
      <w:r w:rsidRPr="00093595">
        <w:rPr>
          <w:rFonts w:hint="eastAsia"/>
          <w:b/>
          <w:bCs/>
          <w:w w:val="110"/>
          <w:sz w:val="24"/>
          <w:szCs w:val="28"/>
        </w:rPr>
        <w:t>記録の保存</w:t>
      </w:r>
    </w:p>
    <w:p w14:paraId="77375AB5" w14:textId="7A01B47F" w:rsidR="00786D48" w:rsidRPr="0053625A" w:rsidRDefault="00000000" w:rsidP="00093595">
      <w:pPr>
        <w:tabs>
          <w:tab w:val="left" w:pos="5691"/>
        </w:tabs>
        <w:spacing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（ストレスチェック結果の記録の保存方法）</w:t>
      </w:r>
    </w:p>
    <w:p w14:paraId="219FD7BA" w14:textId="77777777" w:rsidR="00786D48" w:rsidRPr="0053625A" w:rsidRDefault="00000000" w:rsidP="00093595">
      <w:pPr>
        <w:tabs>
          <w:tab w:val="left" w:pos="2333"/>
        </w:tabs>
        <w:spacing w:line="340" w:lineRule="exact"/>
        <w:ind w:left="1489" w:right="1268" w:hanging="212"/>
        <w:rPr>
          <w:w w:val="110"/>
          <w:sz w:val="21"/>
        </w:rPr>
      </w:pPr>
      <w:r w:rsidRPr="00434B4C">
        <w:rPr>
          <w:w w:val="110"/>
          <w:sz w:val="21"/>
        </w:rPr>
        <w:t>第２２条</w:t>
      </w:r>
      <w:r w:rsidRPr="0053625A">
        <w:rPr>
          <w:w w:val="110"/>
          <w:sz w:val="21"/>
        </w:rPr>
        <w:tab/>
        <w:t>ストレスチェック結果の記録の保存は、委託先の外部機関において実施事務従事者が行う。</w:t>
      </w:r>
    </w:p>
    <w:p w14:paraId="0C23CBB9" w14:textId="3EF938B8" w:rsidR="00786D48" w:rsidRPr="0053625A" w:rsidRDefault="00000000" w:rsidP="00093595">
      <w:pPr>
        <w:tabs>
          <w:tab w:val="left" w:pos="6112"/>
        </w:tabs>
        <w:spacing w:before="252"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（事業者に提供された面接指導結果の保存方法）</w:t>
      </w:r>
    </w:p>
    <w:p w14:paraId="544B20D1" w14:textId="77777777" w:rsidR="00786D48" w:rsidRPr="0053625A" w:rsidRDefault="00000000" w:rsidP="00093595">
      <w:pPr>
        <w:spacing w:line="340" w:lineRule="exact"/>
        <w:ind w:left="1489" w:right="1268" w:hanging="212"/>
        <w:jc w:val="both"/>
        <w:rPr>
          <w:w w:val="110"/>
          <w:sz w:val="21"/>
        </w:rPr>
      </w:pPr>
      <w:r w:rsidRPr="00434B4C">
        <w:rPr>
          <w:w w:val="110"/>
          <w:sz w:val="21"/>
        </w:rPr>
        <w:t>第２３条</w:t>
      </w:r>
      <w:r w:rsidRPr="0053625A">
        <w:rPr>
          <w:w w:val="110"/>
          <w:sz w:val="21"/>
        </w:rPr>
        <w:t xml:space="preserve">   会社の人事労務部門は、実施者から提供された集団ごとの集計・分析結果、面接指導担当医師から提供された面接指導結果報告書兼意見書（面接指導結果の記録）を、社内で５年間保存する。</w:t>
      </w:r>
    </w:p>
    <w:p w14:paraId="6136DCFF" w14:textId="77777777" w:rsidR="00786D48" w:rsidRDefault="00000000" w:rsidP="00093595">
      <w:pPr>
        <w:spacing w:line="340" w:lineRule="exact"/>
        <w:ind w:left="1489" w:right="1060" w:hanging="212"/>
        <w:jc w:val="both"/>
        <w:rPr>
          <w:w w:val="110"/>
          <w:sz w:val="21"/>
        </w:rPr>
      </w:pPr>
      <w:r w:rsidRPr="0053625A">
        <w:rPr>
          <w:w w:val="110"/>
          <w:sz w:val="21"/>
        </w:rPr>
        <w:t xml:space="preserve">２ </w:t>
      </w:r>
      <w:r>
        <w:rPr>
          <w:w w:val="110"/>
          <w:sz w:val="21"/>
        </w:rPr>
        <w:t>人事労務部門は、第三者に社内に保管されているこれらの資料が閲覧されることがないよう</w:t>
      </w:r>
      <w:r w:rsidRPr="0053625A">
        <w:rPr>
          <w:w w:val="110"/>
          <w:sz w:val="21"/>
        </w:rPr>
        <w:t>、責任をもって鍵の管理をしなければならない。</w:t>
      </w:r>
    </w:p>
    <w:p w14:paraId="3B62E2BE" w14:textId="77777777" w:rsidR="0053625A" w:rsidRDefault="0053625A" w:rsidP="00093595">
      <w:pPr>
        <w:spacing w:line="340" w:lineRule="exact"/>
        <w:ind w:left="1489" w:right="1060" w:hanging="212"/>
        <w:jc w:val="both"/>
        <w:rPr>
          <w:w w:val="110"/>
          <w:sz w:val="21"/>
        </w:rPr>
      </w:pPr>
    </w:p>
    <w:p w14:paraId="1E99B098" w14:textId="2458FF25" w:rsidR="0053625A" w:rsidRPr="00093595" w:rsidRDefault="0053625A" w:rsidP="00093595">
      <w:pPr>
        <w:tabs>
          <w:tab w:val="left" w:pos="8032"/>
        </w:tabs>
        <w:spacing w:line="340" w:lineRule="exact"/>
        <w:ind w:left="1489" w:right="1268" w:hanging="212"/>
        <w:jc w:val="both"/>
        <w:rPr>
          <w:b/>
          <w:bCs/>
          <w:w w:val="110"/>
          <w:sz w:val="24"/>
          <w:szCs w:val="28"/>
        </w:rPr>
      </w:pPr>
      <w:r w:rsidRPr="00093595">
        <w:rPr>
          <w:rFonts w:hint="eastAsia"/>
          <w:b/>
          <w:bCs/>
          <w:w w:val="110"/>
          <w:sz w:val="24"/>
          <w:szCs w:val="28"/>
        </w:rPr>
        <w:t>第</w:t>
      </w:r>
      <w:r w:rsidR="000B5266" w:rsidRPr="00093595">
        <w:rPr>
          <w:rFonts w:hint="eastAsia"/>
          <w:b/>
          <w:bCs/>
          <w:w w:val="110"/>
          <w:sz w:val="24"/>
          <w:szCs w:val="28"/>
        </w:rPr>
        <w:t>5</w:t>
      </w:r>
      <w:r w:rsidRPr="00093595">
        <w:rPr>
          <w:rFonts w:hint="eastAsia"/>
          <w:b/>
          <w:bCs/>
          <w:w w:val="110"/>
          <w:sz w:val="24"/>
          <w:szCs w:val="28"/>
        </w:rPr>
        <w:t xml:space="preserve">章 </w:t>
      </w:r>
      <w:r w:rsidR="000B5266" w:rsidRPr="00093595">
        <w:rPr>
          <w:rFonts w:hint="eastAsia"/>
          <w:b/>
          <w:bCs/>
          <w:w w:val="110"/>
          <w:sz w:val="24"/>
          <w:szCs w:val="28"/>
        </w:rPr>
        <w:t>情報管理</w:t>
      </w:r>
    </w:p>
    <w:p w14:paraId="0CC9609F" w14:textId="702E6583" w:rsidR="00786D48" w:rsidRPr="0053625A" w:rsidRDefault="00000000" w:rsidP="00093595">
      <w:pPr>
        <w:tabs>
          <w:tab w:val="left" w:pos="4220"/>
        </w:tabs>
        <w:spacing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（面接指導結果の共有範囲）</w:t>
      </w:r>
    </w:p>
    <w:p w14:paraId="248C6511" w14:textId="77777777" w:rsidR="00786D48" w:rsidRPr="0053625A" w:rsidRDefault="00000000" w:rsidP="00093595">
      <w:pPr>
        <w:tabs>
          <w:tab w:val="left" w:pos="2333"/>
        </w:tabs>
        <w:spacing w:line="340" w:lineRule="exact"/>
        <w:ind w:left="1489" w:right="1059" w:hanging="212"/>
        <w:rPr>
          <w:w w:val="110"/>
          <w:sz w:val="21"/>
        </w:rPr>
      </w:pPr>
      <w:r w:rsidRPr="00434B4C">
        <w:rPr>
          <w:w w:val="110"/>
          <w:sz w:val="21"/>
        </w:rPr>
        <w:t>第２４条</w:t>
      </w:r>
      <w:r w:rsidRPr="0053625A">
        <w:rPr>
          <w:w w:val="110"/>
          <w:sz w:val="21"/>
        </w:rPr>
        <w:tab/>
        <w:t>面接指導担当医師から提供された面接指導結果報告書兼意見書（面接指導結果の記録）は、人事労務部門内のみで保有し、そのうち就業上の措置の内容など、職務遂行上必要な情報 に限定して、該当す</w:t>
      </w:r>
      <w:r>
        <w:rPr>
          <w:w w:val="110"/>
          <w:sz w:val="21"/>
        </w:rPr>
        <w:t>る</w:t>
      </w:r>
      <w:r w:rsidRPr="0053625A">
        <w:rPr>
          <w:w w:val="110"/>
          <w:sz w:val="21"/>
        </w:rPr>
        <w:t>社員の管理者及び上司に提供</w:t>
      </w:r>
      <w:r>
        <w:rPr>
          <w:w w:val="110"/>
          <w:sz w:val="21"/>
        </w:rPr>
        <w:t>す</w:t>
      </w:r>
      <w:r w:rsidRPr="0053625A">
        <w:rPr>
          <w:w w:val="110"/>
          <w:sz w:val="21"/>
        </w:rPr>
        <w:t>る。</w:t>
      </w:r>
    </w:p>
    <w:p w14:paraId="390E0495" w14:textId="74941674" w:rsidR="00786D48" w:rsidRPr="0053625A" w:rsidRDefault="00000000" w:rsidP="00093595">
      <w:pPr>
        <w:tabs>
          <w:tab w:val="left" w:pos="5275"/>
        </w:tabs>
        <w:spacing w:before="252"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（集団ごとの集計・分析結果の共有範囲）</w:t>
      </w:r>
      <w:r w:rsidRPr="0053625A">
        <w:rPr>
          <w:rFonts w:asciiTheme="majorEastAsia" w:eastAsiaTheme="majorEastAsia" w:hAnsiTheme="majorEastAsia"/>
          <w:b/>
          <w:bCs/>
          <w:spacing w:val="-2"/>
          <w:sz w:val="21"/>
        </w:rPr>
        <w:tab/>
      </w:r>
    </w:p>
    <w:p w14:paraId="69D2A5F0" w14:textId="77777777" w:rsidR="00786D48" w:rsidRDefault="00000000" w:rsidP="00093595">
      <w:pPr>
        <w:tabs>
          <w:tab w:val="left" w:pos="2328"/>
        </w:tabs>
        <w:spacing w:line="340" w:lineRule="exact"/>
        <w:ind w:left="1277"/>
        <w:rPr>
          <w:w w:val="110"/>
          <w:sz w:val="21"/>
        </w:rPr>
      </w:pPr>
      <w:r w:rsidRPr="00434B4C">
        <w:rPr>
          <w:w w:val="110"/>
          <w:sz w:val="21"/>
        </w:rPr>
        <w:t>第２５条</w:t>
      </w:r>
      <w:r w:rsidRPr="0053625A">
        <w:rPr>
          <w:w w:val="110"/>
          <w:sz w:val="21"/>
        </w:rPr>
        <w:tab/>
        <w:t>実施者から提供された集計・分析結果は、人事労務部門で保有する。</w:t>
      </w:r>
    </w:p>
    <w:p w14:paraId="2A54EA6D" w14:textId="77777777" w:rsidR="000B5266" w:rsidRDefault="000B5266" w:rsidP="00093595">
      <w:pPr>
        <w:tabs>
          <w:tab w:val="left" w:pos="2328"/>
        </w:tabs>
        <w:spacing w:line="340" w:lineRule="exact"/>
        <w:ind w:left="1277"/>
        <w:rPr>
          <w:w w:val="110"/>
          <w:sz w:val="21"/>
        </w:rPr>
      </w:pPr>
    </w:p>
    <w:p w14:paraId="2FB621A9" w14:textId="4DB1ACEF" w:rsidR="000B5266" w:rsidRPr="00093595" w:rsidRDefault="000B5266" w:rsidP="00093595">
      <w:pPr>
        <w:tabs>
          <w:tab w:val="left" w:pos="8032"/>
        </w:tabs>
        <w:spacing w:line="340" w:lineRule="exact"/>
        <w:ind w:left="1489" w:right="1268" w:hanging="212"/>
        <w:jc w:val="both"/>
        <w:rPr>
          <w:b/>
          <w:bCs/>
          <w:w w:val="110"/>
          <w:sz w:val="24"/>
          <w:szCs w:val="28"/>
        </w:rPr>
      </w:pPr>
      <w:r w:rsidRPr="00093595">
        <w:rPr>
          <w:rFonts w:hint="eastAsia"/>
          <w:b/>
          <w:bCs/>
          <w:w w:val="110"/>
          <w:sz w:val="24"/>
          <w:szCs w:val="28"/>
        </w:rPr>
        <w:t>第</w:t>
      </w:r>
      <w:r w:rsidRPr="00093595">
        <w:rPr>
          <w:rFonts w:hint="eastAsia"/>
          <w:b/>
          <w:bCs/>
          <w:w w:val="110"/>
          <w:sz w:val="24"/>
          <w:szCs w:val="28"/>
        </w:rPr>
        <w:t>6</w:t>
      </w:r>
      <w:r w:rsidRPr="00093595">
        <w:rPr>
          <w:rFonts w:hint="eastAsia"/>
          <w:b/>
          <w:bCs/>
          <w:w w:val="110"/>
          <w:sz w:val="24"/>
          <w:szCs w:val="28"/>
        </w:rPr>
        <w:t>章 情報の開示、訂正等及び苦情処理</w:t>
      </w:r>
    </w:p>
    <w:p w14:paraId="4408C031" w14:textId="77777777" w:rsidR="00786D48" w:rsidRPr="0053625A" w:rsidRDefault="00000000" w:rsidP="00093595">
      <w:pPr>
        <w:spacing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（情報開示等の手続き）</w:t>
      </w:r>
    </w:p>
    <w:p w14:paraId="1EC1E8CD" w14:textId="77777777" w:rsidR="00786D48" w:rsidRPr="0053625A" w:rsidRDefault="00000000" w:rsidP="00093595">
      <w:pPr>
        <w:tabs>
          <w:tab w:val="left" w:pos="4223"/>
        </w:tabs>
        <w:spacing w:line="340" w:lineRule="exact"/>
        <w:ind w:left="1489" w:right="1062" w:hanging="212"/>
        <w:jc w:val="both"/>
        <w:rPr>
          <w:w w:val="110"/>
          <w:sz w:val="21"/>
        </w:rPr>
      </w:pPr>
      <w:r w:rsidRPr="00434B4C">
        <w:rPr>
          <w:w w:val="110"/>
          <w:sz w:val="21"/>
        </w:rPr>
        <mc:AlternateContent>
          <mc:Choice Requires="wps">
            <w:drawing>
              <wp:anchor distT="0" distB="0" distL="0" distR="0" simplePos="0" relativeHeight="251634176" behindDoc="0" locked="0" layoutInCell="1" allowOverlap="1" wp14:anchorId="1804F6B5" wp14:editId="11793847">
                <wp:simplePos x="0" y="0"/>
                <wp:positionH relativeFrom="page">
                  <wp:posOffset>2103373</wp:posOffset>
                </wp:positionH>
                <wp:positionV relativeFrom="paragraph">
                  <wp:posOffset>379022</wp:posOffset>
                </wp:positionV>
                <wp:extent cx="668020" cy="7620"/>
                <wp:effectExtent l="0" t="0" r="0" b="0"/>
                <wp:wrapNone/>
                <wp:docPr id="352" name="Graphic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7620"/>
                        </a:xfrm>
                        <a:custGeom>
                          <a:avLst/>
                          <a:gdLst/>
                          <a:ahLst/>
                          <a:cxnLst/>
                          <a:rect l="l" t="t" r="r" b="b"/>
                          <a:pathLst>
                            <a:path w="668020" h="7620">
                              <a:moveTo>
                                <a:pt x="667816" y="0"/>
                              </a:moveTo>
                              <a:lnTo>
                                <a:pt x="0" y="0"/>
                              </a:lnTo>
                              <a:lnTo>
                                <a:pt x="0" y="7619"/>
                              </a:lnTo>
                              <a:lnTo>
                                <a:pt x="667816" y="7619"/>
                              </a:lnTo>
                              <a:lnTo>
                                <a:pt x="667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9364B" id="Graphic 352" o:spid="_x0000_s1026" style="position:absolute;margin-left:165.6pt;margin-top:29.85pt;width:52.6pt;height:.6pt;z-index:251634176;visibility:visible;mso-wrap-style:square;mso-wrap-distance-left:0;mso-wrap-distance-top:0;mso-wrap-distance-right:0;mso-wrap-distance-bottom:0;mso-position-horizontal:absolute;mso-position-horizontal-relative:page;mso-position-vertical:absolute;mso-position-vertical-relative:text;v-text-anchor:top" coordsize="668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" path="m667816,l,,,7619r667816,l667816,xe" fillcolor="black" stroked="f">
                <v:path arrowok="t"/>
                <w10:wrap anchorx="page"/>
              </v:shape>
            </w:pict>
          </mc:Fallback>
        </mc:AlternateContent>
      </w:r>
      <w:r w:rsidRPr="00434B4C">
        <w:rPr>
          <w:w w:val="110"/>
          <w:sz w:val="21"/>
        </w:rPr>
        <w:t>第２６条</w:t>
      </w:r>
      <w:r>
        <w:rPr>
          <w:w w:val="110"/>
          <w:sz w:val="21"/>
        </w:rPr>
        <w:t xml:space="preserve"> 社員は、ストレスチェック制度に関して情報の開示等を求める際には、所定の様式を、</w:t>
      </w:r>
      <w:r w:rsidRPr="0053625A">
        <w:rPr>
          <w:w w:val="110"/>
          <w:sz w:val="21"/>
        </w:rPr>
        <w:t>電子メールにより</w:t>
      </w:r>
      <w:r w:rsidRPr="0053625A">
        <w:rPr>
          <w:w w:val="110"/>
          <w:sz w:val="21"/>
        </w:rPr>
        <w:tab/>
        <w:t>課に提出しなければならない。</w:t>
      </w:r>
    </w:p>
    <w:p w14:paraId="100CC183" w14:textId="77777777" w:rsidR="00786D48" w:rsidRPr="0053625A" w:rsidRDefault="00000000" w:rsidP="00093595">
      <w:pPr>
        <w:spacing w:before="252"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（苦情申し立ての手続き）</w:t>
      </w:r>
    </w:p>
    <w:p w14:paraId="54688B8A" w14:textId="77777777" w:rsidR="00786D48" w:rsidRPr="0053625A" w:rsidRDefault="00000000" w:rsidP="00093595">
      <w:pPr>
        <w:tabs>
          <w:tab w:val="left" w:pos="2333"/>
          <w:tab w:val="left" w:pos="6534"/>
        </w:tabs>
        <w:spacing w:line="340" w:lineRule="exact"/>
        <w:ind w:left="1489" w:right="1268" w:hanging="212"/>
        <w:rPr>
          <w:w w:val="110"/>
          <w:sz w:val="21"/>
        </w:rPr>
      </w:pPr>
      <w:r w:rsidRPr="00434B4C">
        <w:rPr>
          <w:w w:val="110"/>
          <w:sz w:val="21"/>
        </w:rPr>
        <mc:AlternateContent>
          <mc:Choice Requires="wps">
            <w:drawing>
              <wp:anchor distT="0" distB="0" distL="0" distR="0" simplePos="0" relativeHeight="251640320" behindDoc="0" locked="0" layoutInCell="1" allowOverlap="1" wp14:anchorId="7270A9F2" wp14:editId="6734A4EB">
                <wp:simplePos x="0" y="0"/>
                <wp:positionH relativeFrom="page">
                  <wp:posOffset>3571366</wp:posOffset>
                </wp:positionH>
                <wp:positionV relativeFrom="paragraph">
                  <wp:posOffset>378453</wp:posOffset>
                </wp:positionV>
                <wp:extent cx="668020" cy="7620"/>
                <wp:effectExtent l="0" t="0" r="0" b="0"/>
                <wp:wrapNone/>
                <wp:docPr id="353" name="Graphic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7620"/>
                        </a:xfrm>
                        <a:custGeom>
                          <a:avLst/>
                          <a:gdLst/>
                          <a:ahLst/>
                          <a:cxnLst/>
                          <a:rect l="l" t="t" r="r" b="b"/>
                          <a:pathLst>
                            <a:path w="668020" h="7620">
                              <a:moveTo>
                                <a:pt x="667816" y="0"/>
                              </a:moveTo>
                              <a:lnTo>
                                <a:pt x="0" y="0"/>
                              </a:lnTo>
                              <a:lnTo>
                                <a:pt x="0" y="7619"/>
                              </a:lnTo>
                              <a:lnTo>
                                <a:pt x="667816" y="7619"/>
                              </a:lnTo>
                              <a:lnTo>
                                <a:pt x="667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D6F7B" id="Graphic 353" o:spid="_x0000_s1026" style="position:absolute;margin-left:281.2pt;margin-top:29.8pt;width:52.6pt;height:.6pt;z-index:251640320;visibility:visible;mso-wrap-style:square;mso-wrap-distance-left:0;mso-wrap-distance-top:0;mso-wrap-distance-right:0;mso-wrap-distance-bottom:0;mso-position-horizontal:absolute;mso-position-horizontal-relative:page;mso-position-vertical:absolute;mso-position-vertical-relative:text;v-text-anchor:top" coordsize="6680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" path="m667816,l,,,7619r667816,l667816,xe" fillcolor="black" stroked="f">
                <v:path arrowok="t"/>
                <w10:wrap anchorx="page"/>
              </v:shape>
            </w:pict>
          </mc:Fallback>
        </mc:AlternateContent>
      </w:r>
      <w:r w:rsidRPr="00434B4C">
        <w:rPr>
          <w:w w:val="110"/>
          <w:sz w:val="21"/>
        </w:rPr>
        <w:t>第２７条</w:t>
      </w:r>
      <w:r w:rsidRPr="0053625A">
        <w:rPr>
          <w:w w:val="110"/>
          <w:sz w:val="21"/>
        </w:rPr>
        <w:tab/>
        <w:t>社員は、ストレスチェック制度に関す</w:t>
      </w:r>
      <w:r>
        <w:rPr>
          <w:w w:val="110"/>
          <w:sz w:val="21"/>
        </w:rPr>
        <w:t>る</w:t>
      </w:r>
      <w:r w:rsidRPr="0053625A">
        <w:rPr>
          <w:w w:val="110"/>
          <w:sz w:val="21"/>
        </w:rPr>
        <w:t>情報の開示等について苦情の申し立てを行う際には、所定の様式を、電子メールにより</w:t>
      </w:r>
      <w:r w:rsidRPr="0053625A">
        <w:rPr>
          <w:w w:val="110"/>
          <w:sz w:val="21"/>
        </w:rPr>
        <w:tab/>
        <w:t>課に提出しなければならない。</w:t>
      </w:r>
    </w:p>
    <w:p w14:paraId="49BE1BE0" w14:textId="77777777" w:rsidR="00786D48" w:rsidRDefault="00786D48" w:rsidP="00093595">
      <w:pPr>
        <w:spacing w:line="340" w:lineRule="exact"/>
        <w:rPr>
          <w:sz w:val="21"/>
        </w:rPr>
        <w:sectPr w:rsidR="00786D48">
          <w:pgSz w:w="11910" w:h="16840"/>
          <w:pgMar w:top="1360" w:right="141" w:bottom="920" w:left="141" w:header="0" w:footer="721" w:gutter="0"/>
          <w:cols w:space="720"/>
        </w:sectPr>
      </w:pPr>
    </w:p>
    <w:p w14:paraId="1D404C0D" w14:textId="77777777" w:rsidR="00786D48" w:rsidRPr="0053625A" w:rsidRDefault="00000000" w:rsidP="00093595">
      <w:pPr>
        <w:spacing w:before="6" w:line="340" w:lineRule="exact"/>
        <w:ind w:left="1277"/>
        <w:rPr>
          <w:rFonts w:asciiTheme="majorEastAsia" w:eastAsiaTheme="majorEastAsia" w:hAnsiTheme="majorEastAsia"/>
          <w:b/>
          <w:bCs/>
          <w:spacing w:val="-2"/>
          <w:sz w:val="21"/>
        </w:rPr>
      </w:pPr>
      <w:r w:rsidRPr="0053625A">
        <w:rPr>
          <w:rFonts w:asciiTheme="majorEastAsia" w:eastAsiaTheme="majorEastAsia" w:hAnsiTheme="majorEastAsia"/>
          <w:b/>
          <w:bCs/>
          <w:spacing w:val="-2"/>
          <w:sz w:val="21"/>
        </w:rPr>
        <w:t>（守秘義務）</w:t>
      </w:r>
    </w:p>
    <w:p w14:paraId="46B242DF" w14:textId="77777777" w:rsidR="00786D48" w:rsidRDefault="00000000" w:rsidP="00093595">
      <w:pPr>
        <w:tabs>
          <w:tab w:val="left" w:pos="8032"/>
        </w:tabs>
        <w:spacing w:line="340" w:lineRule="exact"/>
        <w:ind w:left="1489" w:right="1268" w:hanging="212"/>
        <w:jc w:val="both"/>
        <w:rPr>
          <w:w w:val="110"/>
          <w:sz w:val="21"/>
        </w:rPr>
      </w:pPr>
      <w:r w:rsidRPr="00434B4C">
        <w:rPr>
          <w:w w:val="110"/>
          <w:sz w:val="21"/>
        </w:rPr>
        <mc:AlternateContent>
          <mc:Choice Requires="wps">
            <w:drawing>
              <wp:anchor distT="0" distB="0" distL="0" distR="0" simplePos="0" relativeHeight="251646464" behindDoc="0" locked="0" layoutInCell="1" allowOverlap="1" wp14:anchorId="69A7BCE3" wp14:editId="6306316C">
                <wp:simplePos x="0" y="0"/>
                <wp:positionH relativeFrom="page">
                  <wp:posOffset>4519548</wp:posOffset>
                </wp:positionH>
                <wp:positionV relativeFrom="paragraph">
                  <wp:posOffset>175865</wp:posOffset>
                </wp:positionV>
                <wp:extent cx="670560" cy="7620"/>
                <wp:effectExtent l="0" t="0" r="0" b="0"/>
                <wp:wrapNone/>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 cy="7620"/>
                        </a:xfrm>
                        <a:custGeom>
                          <a:avLst/>
                          <a:gdLst/>
                          <a:ahLst/>
                          <a:cxnLst/>
                          <a:rect l="l" t="t" r="r" b="b"/>
                          <a:pathLst>
                            <a:path w="670560" h="7620">
                              <a:moveTo>
                                <a:pt x="670560" y="0"/>
                              </a:moveTo>
                              <a:lnTo>
                                <a:pt x="0" y="0"/>
                              </a:lnTo>
                              <a:lnTo>
                                <a:pt x="0" y="7620"/>
                              </a:lnTo>
                              <a:lnTo>
                                <a:pt x="670560" y="7620"/>
                              </a:lnTo>
                              <a:lnTo>
                                <a:pt x="670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97E45F" id="Graphic 354" o:spid="_x0000_s1026" style="position:absolute;margin-left:355.85pt;margin-top:13.85pt;width:52.8pt;height:.6pt;z-index:251646464;visibility:visible;mso-wrap-style:square;mso-wrap-distance-left:0;mso-wrap-distance-top:0;mso-wrap-distance-right:0;mso-wrap-distance-bottom:0;mso-position-horizontal:absolute;mso-position-horizontal-relative:page;mso-position-vertical:absolute;mso-position-vertical-relative:text;v-text-anchor:top" coordsize="670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" path="m670560,l,,,7620r670560,l670560,xe" fillcolor="black" stroked="f">
                <v:path arrowok="t"/>
                <w10:wrap anchorx="page"/>
              </v:shape>
            </w:pict>
          </mc:Fallback>
        </mc:AlternateContent>
      </w:r>
      <w:r w:rsidRPr="00434B4C">
        <w:rPr>
          <w:w w:val="110"/>
          <w:sz w:val="21"/>
        </w:rPr>
        <w:t>第２８条</w:t>
      </w:r>
      <w:r w:rsidRPr="0053625A">
        <w:rPr>
          <w:rFonts w:ascii="ＭＳ ゴシック" w:eastAsia="ＭＳ ゴシック" w:hAnsi="ＭＳ ゴシック" w:cstheme="minorBidi"/>
          <w:b/>
          <w:kern w:val="2"/>
          <w:sz w:val="21"/>
        </w:rPr>
        <w:t xml:space="preserve"> </w:t>
      </w:r>
      <w:r w:rsidRPr="0053625A">
        <w:rPr>
          <w:w w:val="110"/>
          <w:sz w:val="21"/>
        </w:rPr>
        <w:t>社員からの情報開示等や苦情申し立てに対応する</w:t>
      </w:r>
      <w:r w:rsidRPr="0053625A">
        <w:rPr>
          <w:w w:val="110"/>
          <w:sz w:val="21"/>
        </w:rPr>
        <w:tab/>
        <w:t>課の職員は、それらの職務を通じて知り得た社員の秘密（ストレスチェックの結果その他の社員の健康情報）を、他人に漏らしてはならない。</w:t>
      </w:r>
    </w:p>
    <w:p w14:paraId="33F9AB89" w14:textId="77777777" w:rsidR="000B5266" w:rsidRDefault="000B5266" w:rsidP="00093595">
      <w:pPr>
        <w:tabs>
          <w:tab w:val="left" w:pos="8032"/>
        </w:tabs>
        <w:spacing w:line="340" w:lineRule="exact"/>
        <w:ind w:left="1489" w:right="1268" w:hanging="212"/>
        <w:jc w:val="both"/>
        <w:rPr>
          <w:w w:val="110"/>
          <w:sz w:val="21"/>
        </w:rPr>
      </w:pPr>
    </w:p>
    <w:p w14:paraId="647EE70E" w14:textId="4B1B5212" w:rsidR="000B5266" w:rsidRPr="00093595" w:rsidRDefault="000B5266" w:rsidP="00093595">
      <w:pPr>
        <w:tabs>
          <w:tab w:val="left" w:pos="8032"/>
        </w:tabs>
        <w:spacing w:line="340" w:lineRule="exact"/>
        <w:ind w:left="1489" w:right="1268" w:hanging="212"/>
        <w:jc w:val="both"/>
        <w:rPr>
          <w:b/>
          <w:bCs/>
          <w:w w:val="110"/>
          <w:sz w:val="24"/>
          <w:szCs w:val="28"/>
        </w:rPr>
      </w:pPr>
      <w:r w:rsidRPr="000B5266">
        <w:rPr>
          <w:rFonts w:hint="eastAsia"/>
          <w:b/>
          <w:bCs/>
          <w:w w:val="110"/>
          <w:sz w:val="24"/>
          <w:szCs w:val="28"/>
        </w:rPr>
        <w:t>第</w:t>
      </w:r>
      <w:r w:rsidRPr="00093595">
        <w:rPr>
          <w:rFonts w:hint="eastAsia"/>
          <w:b/>
          <w:bCs/>
          <w:w w:val="110"/>
          <w:sz w:val="24"/>
          <w:szCs w:val="28"/>
        </w:rPr>
        <w:t>7</w:t>
      </w:r>
      <w:r w:rsidRPr="000B5266">
        <w:rPr>
          <w:rFonts w:hint="eastAsia"/>
          <w:b/>
          <w:bCs/>
          <w:w w:val="110"/>
          <w:sz w:val="24"/>
          <w:szCs w:val="28"/>
        </w:rPr>
        <w:t xml:space="preserve">章 </w:t>
      </w:r>
      <w:r w:rsidRPr="00093595">
        <w:rPr>
          <w:rFonts w:hint="eastAsia"/>
          <w:b/>
          <w:bCs/>
          <w:w w:val="110"/>
          <w:sz w:val="24"/>
          <w:szCs w:val="28"/>
        </w:rPr>
        <w:t>不利益な取扱いの防止</w:t>
      </w:r>
    </w:p>
    <w:p w14:paraId="3630E6EF" w14:textId="6452F0E9" w:rsidR="00786D48" w:rsidRPr="000B5266" w:rsidRDefault="000B5266" w:rsidP="00093595">
      <w:pPr>
        <w:tabs>
          <w:tab w:val="left" w:pos="8032"/>
        </w:tabs>
        <w:spacing w:line="340" w:lineRule="exact"/>
        <w:ind w:left="1489" w:right="1268" w:hanging="212"/>
        <w:jc w:val="both"/>
        <w:rPr>
          <w:rFonts w:hint="eastAsia"/>
          <w:b/>
          <w:bCs/>
          <w:w w:val="110"/>
          <w:sz w:val="21"/>
        </w:rPr>
      </w:pPr>
      <w:r w:rsidRPr="0053625A">
        <w:rPr>
          <w:rFonts w:asciiTheme="majorEastAsia" w:eastAsiaTheme="majorEastAsia" w:hAnsiTheme="majorEastAsia"/>
          <w:b/>
          <w:bCs/>
          <w:spacing w:val="-2"/>
          <w:sz w:val="21"/>
        </w:rPr>
        <w:t>（会社が行わない行為）</w:t>
      </w:r>
    </w:p>
    <w:p w14:paraId="0D18306D" w14:textId="77777777" w:rsidR="00786D48" w:rsidRPr="0053625A" w:rsidRDefault="00000000" w:rsidP="00093595">
      <w:pPr>
        <w:tabs>
          <w:tab w:val="left" w:pos="2333"/>
        </w:tabs>
        <w:spacing w:line="340" w:lineRule="exact"/>
        <w:ind w:left="1489" w:right="1059" w:hanging="212"/>
        <w:rPr>
          <w:w w:val="110"/>
          <w:sz w:val="21"/>
        </w:rPr>
      </w:pPr>
      <w:r w:rsidRPr="00434B4C">
        <w:rPr>
          <w:w w:val="110"/>
          <w:sz w:val="21"/>
        </w:rPr>
        <w:t>第２９条</w:t>
      </w:r>
      <w:r w:rsidRPr="0053625A">
        <w:rPr>
          <w:w w:val="110"/>
          <w:sz w:val="21"/>
        </w:rPr>
        <w:tab/>
        <w:t>会社は、社内掲示板に次の内容を掲示するほか、本規程を社員に配布することにより、ストレ</w:t>
      </w:r>
      <w:r>
        <w:rPr>
          <w:w w:val="110"/>
          <w:sz w:val="21"/>
        </w:rPr>
        <w:t>ス</w:t>
      </w:r>
      <w:r w:rsidRPr="0053625A">
        <w:rPr>
          <w:w w:val="110"/>
          <w:sz w:val="21"/>
        </w:rPr>
        <w:t>チェック制度に関して、会社が次の行為を行わないことを社員に周知する。</w:t>
      </w:r>
    </w:p>
    <w:p w14:paraId="740671A7" w14:textId="77777777" w:rsidR="00786D48" w:rsidRPr="0053625A" w:rsidRDefault="00000000" w:rsidP="00093595">
      <w:pPr>
        <w:tabs>
          <w:tab w:val="left" w:pos="1911"/>
        </w:tabs>
        <w:spacing w:line="340" w:lineRule="exact"/>
        <w:ind w:left="1702" w:right="1268" w:hanging="214"/>
        <w:rPr>
          <w:w w:val="110"/>
          <w:sz w:val="21"/>
        </w:rPr>
      </w:pPr>
      <w:r w:rsidRPr="0053625A">
        <w:rPr>
          <w:w w:val="110"/>
          <w:sz w:val="21"/>
        </w:rPr>
        <w:t>—</w:t>
      </w:r>
      <w:r w:rsidRPr="0053625A">
        <w:rPr>
          <w:w w:val="110"/>
          <w:sz w:val="21"/>
        </w:rPr>
        <w:tab/>
      </w:r>
      <w:r w:rsidRPr="0053625A">
        <w:rPr>
          <w:w w:val="110"/>
          <w:sz w:val="21"/>
        </w:rPr>
        <w:tab/>
        <w:t>ストレスチェック結果に基づき、医師の面接指導の申出を行った社員に対して、申出を行ったことを理由として、その社員に不利益となる取扱いを行うこと。</w:t>
      </w:r>
    </w:p>
    <w:p w14:paraId="36430C61" w14:textId="77777777" w:rsidR="00786D48" w:rsidRPr="0053625A" w:rsidRDefault="00000000" w:rsidP="00093595">
      <w:pPr>
        <w:tabs>
          <w:tab w:val="left" w:pos="1911"/>
        </w:tabs>
        <w:spacing w:line="340" w:lineRule="exact"/>
        <w:ind w:left="1702" w:right="1268" w:hanging="214"/>
        <w:rPr>
          <w:w w:val="110"/>
          <w:sz w:val="21"/>
        </w:rPr>
      </w:pPr>
      <w:r w:rsidRPr="0053625A">
        <w:rPr>
          <w:w w:val="110"/>
          <w:sz w:val="21"/>
        </w:rPr>
        <w:t>二</w:t>
      </w:r>
      <w:r w:rsidRPr="0053625A">
        <w:rPr>
          <w:w w:val="110"/>
          <w:sz w:val="21"/>
        </w:rPr>
        <w:tab/>
      </w:r>
      <w:r w:rsidRPr="0053625A">
        <w:rPr>
          <w:w w:val="110"/>
          <w:sz w:val="21"/>
        </w:rPr>
        <w:tab/>
        <w:t>ストレスチェックを受けない社員に対して、受けないことを理由として、その社員に不利益となる取扱いを行うこと。</w:t>
      </w:r>
    </w:p>
    <w:p w14:paraId="453EB0B1" w14:textId="77777777" w:rsidR="00786D48" w:rsidRPr="0053625A" w:rsidRDefault="00000000" w:rsidP="00093595">
      <w:pPr>
        <w:tabs>
          <w:tab w:val="left" w:pos="1911"/>
        </w:tabs>
        <w:spacing w:line="340" w:lineRule="exact"/>
        <w:ind w:left="1702" w:right="1268" w:hanging="214"/>
        <w:rPr>
          <w:w w:val="110"/>
          <w:sz w:val="21"/>
        </w:rPr>
      </w:pPr>
      <w:r w:rsidRPr="0053625A">
        <w:rPr>
          <w:w w:val="110"/>
          <w:sz w:val="21"/>
        </w:rPr>
        <w:t>三</w:t>
      </w:r>
      <w:r w:rsidRPr="0053625A">
        <w:rPr>
          <w:w w:val="110"/>
          <w:sz w:val="21"/>
        </w:rPr>
        <w:tab/>
      </w:r>
      <w:r w:rsidRPr="0053625A">
        <w:rPr>
          <w:w w:val="110"/>
          <w:sz w:val="21"/>
        </w:rPr>
        <w:tab/>
        <w:t>ストレスチェック結果を会社に提供することに同意しない社員に対して、同意しないことを理由として、その社員に不利益となる取扱いを行うこと。</w:t>
      </w:r>
    </w:p>
    <w:p w14:paraId="110D4CC5" w14:textId="77777777" w:rsidR="00786D48" w:rsidRPr="0053625A" w:rsidRDefault="00000000" w:rsidP="00093595">
      <w:pPr>
        <w:tabs>
          <w:tab w:val="left" w:pos="1911"/>
        </w:tabs>
        <w:spacing w:line="340" w:lineRule="exact"/>
        <w:ind w:left="1702" w:right="1059" w:hanging="214"/>
        <w:rPr>
          <w:w w:val="110"/>
          <w:sz w:val="21"/>
        </w:rPr>
      </w:pPr>
      <w:r w:rsidRPr="0053625A">
        <w:rPr>
          <w:w w:val="110"/>
          <w:sz w:val="21"/>
        </w:rPr>
        <w:t>四</w:t>
      </w:r>
      <w:r w:rsidRPr="0053625A">
        <w:rPr>
          <w:w w:val="110"/>
          <w:sz w:val="21"/>
        </w:rPr>
        <w:tab/>
        <w:t>医師の面接指導が必要とされたにもかかわらず、面接指導の申出を行わない社員に対して、申出を行わないことを理由として、その社員に不利益となる取扱いを行うこと。</w:t>
      </w:r>
    </w:p>
    <w:p w14:paraId="4646EC92" w14:textId="77777777" w:rsidR="00786D48" w:rsidRPr="0053625A" w:rsidRDefault="00000000" w:rsidP="00093595">
      <w:pPr>
        <w:spacing w:line="340" w:lineRule="exact"/>
        <w:ind w:left="1702" w:right="1268" w:hanging="214"/>
        <w:jc w:val="both"/>
        <w:rPr>
          <w:w w:val="110"/>
          <w:sz w:val="21"/>
        </w:rPr>
      </w:pPr>
      <w:r w:rsidRPr="0053625A">
        <w:rPr>
          <w:w w:val="110"/>
          <w:sz w:val="21"/>
        </w:rPr>
        <w:t>五   就業上の措置を行うに当たって、面接指導担当医師から意見を聴取する等の労働安全衛生法及び労働安全衛生規則に定められた手順を踏まずに、その社員に不利益となる取扱いを行うこと。</w:t>
      </w:r>
    </w:p>
    <w:p w14:paraId="29EE7010" w14:textId="77777777" w:rsidR="00786D48" w:rsidRPr="0053625A" w:rsidRDefault="00000000" w:rsidP="00093595">
      <w:pPr>
        <w:spacing w:line="340" w:lineRule="exact"/>
        <w:ind w:left="1702" w:right="1268" w:hanging="214"/>
        <w:jc w:val="both"/>
        <w:rPr>
          <w:w w:val="110"/>
          <w:sz w:val="21"/>
        </w:rPr>
      </w:pPr>
      <w:r w:rsidRPr="0053625A">
        <w:rPr>
          <w:w w:val="110"/>
          <w:sz w:val="21"/>
        </w:rPr>
        <w:t>六   面接指導の結果に基づいて、就業上の措置を行うに当たって、面接指導担当医師の意見とはその内容・程度が著しく異なる等医師の意見を勘案し必要と認められる範囲内となっていないものや、労働者の実情が考慮されていないものなど、労働安全衛生法その他の法令に定められた要件を満たさない内容で、その社員に不利益となる取扱いを行うこと。</w:t>
      </w:r>
    </w:p>
    <w:p w14:paraId="3B4DD32E" w14:textId="77777777" w:rsidR="00786D48" w:rsidRPr="0053625A" w:rsidRDefault="00000000" w:rsidP="00093595">
      <w:pPr>
        <w:spacing w:line="340" w:lineRule="exact"/>
        <w:ind w:left="1489"/>
        <w:jc w:val="both"/>
        <w:rPr>
          <w:w w:val="110"/>
          <w:sz w:val="21"/>
        </w:rPr>
      </w:pPr>
      <w:r w:rsidRPr="0053625A">
        <w:rPr>
          <w:w w:val="110"/>
          <w:sz w:val="21"/>
        </w:rPr>
        <w:t>七     面接指導の結果に基づいて、就業上の措置として、次に掲げる措置を行うこと。</w:t>
      </w:r>
    </w:p>
    <w:p w14:paraId="33AB5C7C" w14:textId="77777777" w:rsidR="00786D48" w:rsidRPr="0053625A" w:rsidRDefault="00000000" w:rsidP="00093595">
      <w:pPr>
        <w:tabs>
          <w:tab w:val="left" w:pos="2120"/>
        </w:tabs>
        <w:spacing w:before="35" w:line="340" w:lineRule="exact"/>
        <w:ind w:left="1697"/>
        <w:rPr>
          <w:w w:val="110"/>
          <w:sz w:val="21"/>
        </w:rPr>
      </w:pPr>
      <w:r w:rsidRPr="0053625A">
        <w:rPr>
          <w:w w:val="110"/>
          <w:sz w:val="21"/>
        </w:rPr>
        <w:t>①</w:t>
      </w:r>
      <w:r w:rsidRPr="0053625A">
        <w:rPr>
          <w:w w:val="110"/>
          <w:sz w:val="21"/>
        </w:rPr>
        <w:tab/>
      </w:r>
      <w:r>
        <w:rPr>
          <w:w w:val="110"/>
          <w:sz w:val="21"/>
        </w:rPr>
        <w:t>解雇するこ</w:t>
      </w:r>
      <w:r w:rsidRPr="0053625A">
        <w:rPr>
          <w:w w:val="110"/>
          <w:sz w:val="21"/>
        </w:rPr>
        <w:t>と。</w:t>
      </w:r>
    </w:p>
    <w:p w14:paraId="5007D38B" w14:textId="77777777" w:rsidR="00786D48" w:rsidRPr="0053625A" w:rsidRDefault="00000000" w:rsidP="00093595">
      <w:pPr>
        <w:tabs>
          <w:tab w:val="left" w:pos="2120"/>
        </w:tabs>
        <w:spacing w:before="50" w:line="340" w:lineRule="exact"/>
        <w:ind w:left="1697"/>
        <w:rPr>
          <w:w w:val="110"/>
          <w:sz w:val="21"/>
        </w:rPr>
      </w:pPr>
      <w:r w:rsidRPr="0053625A">
        <w:rPr>
          <w:w w:val="110"/>
          <w:sz w:val="21"/>
        </w:rPr>
        <w:t>②</w:t>
      </w:r>
      <w:r w:rsidRPr="0053625A">
        <w:rPr>
          <w:w w:val="110"/>
          <w:sz w:val="21"/>
        </w:rPr>
        <w:tab/>
        <w:t>期間を定めて雇用される社員について契約の更新をしないこと。</w:t>
      </w:r>
    </w:p>
    <w:p w14:paraId="574B54CF" w14:textId="77777777" w:rsidR="00786D48" w:rsidRPr="0053625A" w:rsidRDefault="00000000" w:rsidP="00093595">
      <w:pPr>
        <w:tabs>
          <w:tab w:val="left" w:pos="2120"/>
        </w:tabs>
        <w:spacing w:before="53" w:line="340" w:lineRule="exact"/>
        <w:ind w:left="1697"/>
        <w:rPr>
          <w:w w:val="110"/>
          <w:sz w:val="21"/>
        </w:rPr>
      </w:pPr>
      <w:r w:rsidRPr="0053625A">
        <w:rPr>
          <w:w w:val="110"/>
          <w:sz w:val="21"/>
        </w:rPr>
        <w:t>③</w:t>
      </w:r>
      <w:r w:rsidRPr="0053625A">
        <w:rPr>
          <w:w w:val="110"/>
          <w:sz w:val="21"/>
        </w:rPr>
        <w:tab/>
        <w:t>退職勧奨を行うこと。</w:t>
      </w:r>
    </w:p>
    <w:p w14:paraId="000176D3" w14:textId="77777777" w:rsidR="00786D48" w:rsidRPr="0053625A" w:rsidRDefault="00000000" w:rsidP="00093595">
      <w:pPr>
        <w:tabs>
          <w:tab w:val="left" w:pos="2120"/>
        </w:tabs>
        <w:spacing w:before="50" w:line="340" w:lineRule="exact"/>
        <w:ind w:left="1909" w:right="1271" w:hanging="212"/>
        <w:rPr>
          <w:w w:val="110"/>
          <w:sz w:val="21"/>
        </w:rPr>
      </w:pPr>
      <w:r w:rsidRPr="0053625A">
        <w:rPr>
          <w:w w:val="110"/>
          <w:sz w:val="21"/>
        </w:rPr>
        <w:t>➃</w:t>
      </w:r>
      <w:r w:rsidRPr="0053625A">
        <w:rPr>
          <w:w w:val="110"/>
          <w:sz w:val="21"/>
        </w:rPr>
        <w:tab/>
        <w:t>不当な動機・目的をもってなされたと判断されるような配置転換又は職位（役職）の変更を命じること。</w:t>
      </w:r>
    </w:p>
    <w:p w14:paraId="53382629" w14:textId="77777777" w:rsidR="00786D48" w:rsidRPr="0053625A" w:rsidRDefault="00000000" w:rsidP="00093595">
      <w:pPr>
        <w:tabs>
          <w:tab w:val="left" w:pos="2120"/>
        </w:tabs>
        <w:spacing w:before="1" w:line="340" w:lineRule="exact"/>
        <w:ind w:left="1697"/>
        <w:rPr>
          <w:w w:val="110"/>
          <w:sz w:val="21"/>
        </w:rPr>
      </w:pPr>
      <w:r w:rsidRPr="0053625A">
        <w:rPr>
          <w:w w:val="110"/>
          <w:sz w:val="21"/>
        </w:rPr>
        <w:t>⑤</w:t>
      </w:r>
      <w:r w:rsidRPr="0053625A">
        <w:rPr>
          <w:w w:val="110"/>
          <w:sz w:val="21"/>
        </w:rPr>
        <w:tab/>
        <w:t>その他の労働契約法等の労働関係法令に違反する措置を講じること。</w:t>
      </w:r>
    </w:p>
    <w:p w14:paraId="2C1CE4DD" w14:textId="77777777" w:rsidR="00786D48" w:rsidRPr="0053625A" w:rsidRDefault="00786D48" w:rsidP="00093595">
      <w:pPr>
        <w:pStyle w:val="a3"/>
        <w:spacing w:before="100" w:line="340" w:lineRule="exact"/>
        <w:rPr>
          <w:w w:val="110"/>
          <w:sz w:val="21"/>
        </w:rPr>
      </w:pPr>
    </w:p>
    <w:p w14:paraId="6B84BE2F" w14:textId="77777777" w:rsidR="00786D48" w:rsidRPr="0053625A" w:rsidRDefault="00000000" w:rsidP="00093595">
      <w:pPr>
        <w:spacing w:line="340" w:lineRule="exact"/>
        <w:ind w:left="1277"/>
        <w:rPr>
          <w:w w:val="110"/>
          <w:sz w:val="21"/>
        </w:rPr>
      </w:pPr>
      <w:r w:rsidRPr="0053625A">
        <w:rPr>
          <w:w w:val="110"/>
          <w:sz w:val="21"/>
        </w:rPr>
        <w:t>附則</w:t>
      </w:r>
    </w:p>
    <w:p w14:paraId="5E81115A" w14:textId="77777777" w:rsidR="00786D48" w:rsidRPr="0053625A" w:rsidRDefault="00000000" w:rsidP="00093595">
      <w:pPr>
        <w:spacing w:before="52" w:line="340" w:lineRule="exact"/>
        <w:ind w:left="1277"/>
        <w:rPr>
          <w:w w:val="110"/>
          <w:sz w:val="21"/>
        </w:rPr>
      </w:pPr>
      <w:r>
        <w:rPr>
          <w:w w:val="110"/>
          <w:sz w:val="21"/>
        </w:rPr>
        <w:t>（施行期日</w:t>
      </w:r>
      <w:r w:rsidRPr="0053625A">
        <w:rPr>
          <w:w w:val="110"/>
          <w:sz w:val="21"/>
        </w:rPr>
        <w:t>）</w:t>
      </w:r>
    </w:p>
    <w:p w14:paraId="509F7072" w14:textId="70356101" w:rsidR="00786D48" w:rsidRPr="0053625A" w:rsidRDefault="00093595" w:rsidP="00093595">
      <w:pPr>
        <w:tabs>
          <w:tab w:val="left" w:pos="2120"/>
          <w:tab w:val="left" w:pos="4081"/>
          <w:tab w:val="left" w:pos="4573"/>
          <w:tab w:val="left" w:pos="5065"/>
        </w:tabs>
        <w:spacing w:before="50" w:line="340" w:lineRule="exact"/>
        <w:ind w:left="1277"/>
        <w:rPr>
          <w:w w:val="110"/>
          <w:sz w:val="21"/>
        </w:rPr>
      </w:pPr>
      <w:r w:rsidRPr="00093595">
        <w:rPr>
          <w:rFonts w:hint="eastAsia"/>
          <w:w w:val="110"/>
          <w:sz w:val="21"/>
        </w:rPr>
        <w:t>第１条</w:t>
      </w:r>
      <w:r w:rsidRPr="00093595">
        <w:rPr>
          <w:w w:val="110"/>
          <w:sz w:val="21"/>
        </w:rPr>
        <w:tab/>
        <w:t>この規程は、令和＿年＿月＿</w:t>
      </w:r>
      <w:r w:rsidRPr="00093595">
        <w:rPr>
          <w:w w:val="110"/>
          <w:sz w:val="21"/>
        </w:rPr>
        <w:tab/>
        <w:t>日から施行する</w:t>
      </w:r>
    </w:p>
    <w:sectPr w:rsidR="00786D48" w:rsidRPr="0053625A" w:rsidSect="00935830">
      <w:footerReference w:type="default" r:id="rId8"/>
      <w:pgSz w:w="11910" w:h="16840"/>
      <w:pgMar w:top="1380" w:right="141" w:bottom="920" w:left="141" w:header="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CF38" w14:textId="77777777" w:rsidR="00502622" w:rsidRDefault="00502622">
      <w:r>
        <w:separator/>
      </w:r>
    </w:p>
  </w:endnote>
  <w:endnote w:type="continuationSeparator" w:id="0">
    <w:p w14:paraId="07CA6336" w14:textId="77777777" w:rsidR="00502622" w:rsidRDefault="0050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icrosoft JhengHei UI">
    <w:altName w:val="Microsoft JhengHei U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D71F" w14:textId="77777777" w:rsidR="00786D48" w:rsidRDefault="00000000">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338EAAC3" wp14:editId="20ECE695">
              <wp:simplePos x="0" y="0"/>
              <wp:positionH relativeFrom="page">
                <wp:posOffset>3608959</wp:posOffset>
              </wp:positionH>
              <wp:positionV relativeFrom="page">
                <wp:posOffset>10095031</wp:posOffset>
              </wp:positionV>
              <wp:extent cx="345440" cy="1733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73355"/>
                      </a:xfrm>
                      <a:prstGeom prst="rect">
                        <a:avLst/>
                      </a:prstGeom>
                    </wps:spPr>
                    <wps:txbx>
                      <w:txbxContent>
                        <w:p w14:paraId="35313E6B" w14:textId="77777777" w:rsidR="00786D48" w:rsidRDefault="00000000">
                          <w:pPr>
                            <w:spacing w:line="273" w:lineRule="exact"/>
                            <w:ind w:left="20"/>
                            <w:rPr>
                              <w:rFonts w:ascii="游ゴシック Light"/>
                              <w:sz w:val="21"/>
                            </w:rPr>
                          </w:pPr>
                          <w:r>
                            <w:rPr>
                              <w:rFonts w:ascii="游ゴシック Light"/>
                              <w:sz w:val="21"/>
                            </w:rPr>
                            <w:t>-</w:t>
                          </w:r>
                          <w:r>
                            <w:rPr>
                              <w:rFonts w:ascii="游ゴシック Light"/>
                              <w:spacing w:val="-8"/>
                              <w:sz w:val="21"/>
                            </w:rPr>
                            <w:t xml:space="preserve"> </w:t>
                          </w:r>
                          <w:r>
                            <w:rPr>
                              <w:rFonts w:ascii="游ゴシック Light"/>
                              <w:sz w:val="21"/>
                            </w:rPr>
                            <w:fldChar w:fldCharType="begin"/>
                          </w:r>
                          <w:r>
                            <w:rPr>
                              <w:rFonts w:ascii="游ゴシック Light"/>
                              <w:sz w:val="21"/>
                            </w:rPr>
                            <w:instrText xml:space="preserve"> PAGE </w:instrText>
                          </w:r>
                          <w:r>
                            <w:rPr>
                              <w:rFonts w:ascii="游ゴシック Light"/>
                              <w:sz w:val="21"/>
                            </w:rPr>
                            <w:fldChar w:fldCharType="separate"/>
                          </w:r>
                          <w:r>
                            <w:rPr>
                              <w:rFonts w:ascii="游ゴシック Light"/>
                              <w:sz w:val="21"/>
                            </w:rPr>
                            <w:t>10</w:t>
                          </w:r>
                          <w:r>
                            <w:rPr>
                              <w:rFonts w:ascii="游ゴシック Light"/>
                              <w:sz w:val="21"/>
                            </w:rPr>
                            <w:fldChar w:fldCharType="end"/>
                          </w:r>
                          <w:r>
                            <w:rPr>
                              <w:rFonts w:ascii="游ゴシック Light"/>
                              <w:spacing w:val="-8"/>
                              <w:sz w:val="21"/>
                            </w:rPr>
                            <w:t xml:space="preserve"> </w:t>
                          </w:r>
                          <w:r>
                            <w:rPr>
                              <w:rFonts w:ascii="游ゴシック Light"/>
                              <w:spacing w:val="-10"/>
                              <w:sz w:val="21"/>
                            </w:rPr>
                            <w:t>-</w:t>
                          </w:r>
                        </w:p>
                      </w:txbxContent>
                    </wps:txbx>
                    <wps:bodyPr wrap="square" lIns="0" tIns="0" rIns="0" bIns="0" rtlCol="0">
                      <a:noAutofit/>
                    </wps:bodyPr>
                  </wps:wsp>
                </a:graphicData>
              </a:graphic>
            </wp:anchor>
          </w:drawing>
        </mc:Choice>
        <mc:Fallback>
          <w:pict>
            <v:shapetype w14:anchorId="338EAAC3" id="_x0000_t202" coordsize="21600,21600" o:spt="202" path="m,l,21600r21600,l21600,xe">
              <v:stroke joinstyle="miter"/>
              <v:path gradientshapeok="t" o:connecttype="rect"/>
            </v:shapetype>
            <v:shape id="Textbox 13" o:spid="_x0000_s1031" type="#_x0000_t202" style="position:absolute;margin-left:284.15pt;margin-top:794.9pt;width:27.2pt;height:13.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" filled="f" stroked="f">
              <v:textbox inset="0,0,0,0">
                <w:txbxContent>
                  <w:p w14:paraId="35313E6B" w14:textId="77777777" w:rsidR="00786D48" w:rsidRDefault="00000000">
                    <w:pPr>
                      <w:spacing w:line="273" w:lineRule="exact"/>
                      <w:ind w:left="20"/>
                      <w:rPr>
                        <w:rFonts w:ascii="游ゴシック Light"/>
                        <w:sz w:val="21"/>
                      </w:rPr>
                    </w:pPr>
                    <w:r>
                      <w:rPr>
                        <w:rFonts w:ascii="游ゴシック Light"/>
                        <w:sz w:val="21"/>
                      </w:rPr>
                      <w:t>-</w:t>
                    </w:r>
                    <w:r>
                      <w:rPr>
                        <w:rFonts w:ascii="游ゴシック Light"/>
                        <w:spacing w:val="-8"/>
                        <w:sz w:val="21"/>
                      </w:rPr>
                      <w:t xml:space="preserve"> </w:t>
                    </w:r>
                    <w:r>
                      <w:rPr>
                        <w:rFonts w:ascii="游ゴシック Light"/>
                        <w:sz w:val="21"/>
                      </w:rPr>
                      <w:fldChar w:fldCharType="begin"/>
                    </w:r>
                    <w:r>
                      <w:rPr>
                        <w:rFonts w:ascii="游ゴシック Light"/>
                        <w:sz w:val="21"/>
                      </w:rPr>
                      <w:instrText xml:space="preserve"> PAGE </w:instrText>
                    </w:r>
                    <w:r>
                      <w:rPr>
                        <w:rFonts w:ascii="游ゴシック Light"/>
                        <w:sz w:val="21"/>
                      </w:rPr>
                      <w:fldChar w:fldCharType="separate"/>
                    </w:r>
                    <w:r>
                      <w:rPr>
                        <w:rFonts w:ascii="游ゴシック Light"/>
                        <w:sz w:val="21"/>
                      </w:rPr>
                      <w:t>10</w:t>
                    </w:r>
                    <w:r>
                      <w:rPr>
                        <w:rFonts w:ascii="游ゴシック Light"/>
                        <w:sz w:val="21"/>
                      </w:rPr>
                      <w:fldChar w:fldCharType="end"/>
                    </w:r>
                    <w:r>
                      <w:rPr>
                        <w:rFonts w:ascii="游ゴシック Light"/>
                        <w:spacing w:val="-8"/>
                        <w:sz w:val="21"/>
                      </w:rPr>
                      <w:t xml:space="preserve"> </w:t>
                    </w:r>
                    <w:r>
                      <w:rPr>
                        <w:rFonts w:ascii="游ゴシック Light"/>
                        <w:spacing w:val="-10"/>
                        <w:sz w:val="21"/>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D79D" w14:textId="77777777" w:rsidR="00786D48" w:rsidRDefault="00000000">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5A81A153" wp14:editId="3B56A5B7">
              <wp:simplePos x="0" y="0"/>
              <wp:positionH relativeFrom="page">
                <wp:posOffset>3608959</wp:posOffset>
              </wp:positionH>
              <wp:positionV relativeFrom="page">
                <wp:posOffset>10023403</wp:posOffset>
              </wp:positionV>
              <wp:extent cx="345440" cy="1733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73355"/>
                      </a:xfrm>
                      <a:prstGeom prst="rect">
                        <a:avLst/>
                      </a:prstGeom>
                    </wps:spPr>
                    <wps:txbx>
                      <w:txbxContent>
                        <w:p w14:paraId="1E43040F" w14:textId="77777777" w:rsidR="00786D48" w:rsidRDefault="00000000">
                          <w:pPr>
                            <w:spacing w:line="273" w:lineRule="exact"/>
                            <w:ind w:left="20"/>
                            <w:rPr>
                              <w:rFonts w:ascii="游ゴシック Light"/>
                              <w:sz w:val="21"/>
                            </w:rPr>
                          </w:pPr>
                          <w:r>
                            <w:rPr>
                              <w:rFonts w:ascii="游ゴシック Light"/>
                              <w:sz w:val="21"/>
                            </w:rPr>
                            <w:t>-</w:t>
                          </w:r>
                          <w:r>
                            <w:rPr>
                              <w:rFonts w:ascii="游ゴシック Light"/>
                              <w:spacing w:val="-8"/>
                              <w:sz w:val="21"/>
                            </w:rPr>
                            <w:t xml:space="preserve"> </w:t>
                          </w:r>
                          <w:r>
                            <w:rPr>
                              <w:rFonts w:ascii="游ゴシック Light"/>
                              <w:sz w:val="21"/>
                            </w:rPr>
                            <w:fldChar w:fldCharType="begin"/>
                          </w:r>
                          <w:r>
                            <w:rPr>
                              <w:rFonts w:ascii="游ゴシック Light"/>
                              <w:sz w:val="21"/>
                            </w:rPr>
                            <w:instrText xml:space="preserve"> PAGE </w:instrText>
                          </w:r>
                          <w:r>
                            <w:rPr>
                              <w:rFonts w:ascii="游ゴシック Light"/>
                              <w:sz w:val="21"/>
                            </w:rPr>
                            <w:fldChar w:fldCharType="separate"/>
                          </w:r>
                          <w:r>
                            <w:rPr>
                              <w:rFonts w:ascii="游ゴシック Light"/>
                              <w:sz w:val="21"/>
                            </w:rPr>
                            <w:t>44</w:t>
                          </w:r>
                          <w:r>
                            <w:rPr>
                              <w:rFonts w:ascii="游ゴシック Light"/>
                              <w:sz w:val="21"/>
                            </w:rPr>
                            <w:fldChar w:fldCharType="end"/>
                          </w:r>
                          <w:r>
                            <w:rPr>
                              <w:rFonts w:ascii="游ゴシック Light"/>
                              <w:spacing w:val="-8"/>
                              <w:sz w:val="21"/>
                            </w:rPr>
                            <w:t xml:space="preserve"> </w:t>
                          </w:r>
                          <w:r>
                            <w:rPr>
                              <w:rFonts w:ascii="游ゴシック Light"/>
                              <w:spacing w:val="-10"/>
                              <w:sz w:val="21"/>
                            </w:rPr>
                            <w:t>-</w:t>
                          </w:r>
                        </w:p>
                      </w:txbxContent>
                    </wps:txbx>
                    <wps:bodyPr wrap="square" lIns="0" tIns="0" rIns="0" bIns="0" rtlCol="0">
                      <a:noAutofit/>
                    </wps:bodyPr>
                  </wps:wsp>
                </a:graphicData>
              </a:graphic>
            </wp:anchor>
          </w:drawing>
        </mc:Choice>
        <mc:Fallback>
          <w:pict>
            <v:shapetype w14:anchorId="5A81A153" id="_x0000_t202" coordsize="21600,21600" o:spt="202" path="m,l,21600r21600,l21600,xe">
              <v:stroke joinstyle="miter"/>
              <v:path gradientshapeok="t" o:connecttype="rect"/>
            </v:shapetype>
            <v:shape id="Textbox 370" o:spid="_x0000_s1032" type="#_x0000_t202" style="position:absolute;margin-left:284.15pt;margin-top:789.25pt;width:27.2pt;height:13.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" filled="f" stroked="f">
              <v:textbox inset="0,0,0,0">
                <w:txbxContent>
                  <w:p w14:paraId="1E43040F" w14:textId="77777777" w:rsidR="00786D48" w:rsidRDefault="00000000">
                    <w:pPr>
                      <w:spacing w:line="273" w:lineRule="exact"/>
                      <w:ind w:left="20"/>
                      <w:rPr>
                        <w:rFonts w:ascii="游ゴシック Light"/>
                        <w:sz w:val="21"/>
                      </w:rPr>
                    </w:pPr>
                    <w:r>
                      <w:rPr>
                        <w:rFonts w:ascii="游ゴシック Light"/>
                        <w:sz w:val="21"/>
                      </w:rPr>
                      <w:t>-</w:t>
                    </w:r>
                    <w:r>
                      <w:rPr>
                        <w:rFonts w:ascii="游ゴシック Light"/>
                        <w:spacing w:val="-8"/>
                        <w:sz w:val="21"/>
                      </w:rPr>
                      <w:t xml:space="preserve"> </w:t>
                    </w:r>
                    <w:r>
                      <w:rPr>
                        <w:rFonts w:ascii="游ゴシック Light"/>
                        <w:sz w:val="21"/>
                      </w:rPr>
                      <w:fldChar w:fldCharType="begin"/>
                    </w:r>
                    <w:r>
                      <w:rPr>
                        <w:rFonts w:ascii="游ゴシック Light"/>
                        <w:sz w:val="21"/>
                      </w:rPr>
                      <w:instrText xml:space="preserve"> PAGE </w:instrText>
                    </w:r>
                    <w:r>
                      <w:rPr>
                        <w:rFonts w:ascii="游ゴシック Light"/>
                        <w:sz w:val="21"/>
                      </w:rPr>
                      <w:fldChar w:fldCharType="separate"/>
                    </w:r>
                    <w:r>
                      <w:rPr>
                        <w:rFonts w:ascii="游ゴシック Light"/>
                        <w:sz w:val="21"/>
                      </w:rPr>
                      <w:t>44</w:t>
                    </w:r>
                    <w:r>
                      <w:rPr>
                        <w:rFonts w:ascii="游ゴシック Light"/>
                        <w:sz w:val="21"/>
                      </w:rPr>
                      <w:fldChar w:fldCharType="end"/>
                    </w:r>
                    <w:r>
                      <w:rPr>
                        <w:rFonts w:ascii="游ゴシック Light"/>
                        <w:spacing w:val="-8"/>
                        <w:sz w:val="21"/>
                      </w:rPr>
                      <w:t xml:space="preserve"> </w:t>
                    </w:r>
                    <w:r>
                      <w:rPr>
                        <w:rFonts w:ascii="游ゴシック Light"/>
                        <w:spacing w:val="-10"/>
                        <w:sz w:val="21"/>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05D6A" w14:textId="77777777" w:rsidR="00502622" w:rsidRDefault="00502622">
      <w:r>
        <w:separator/>
      </w:r>
    </w:p>
  </w:footnote>
  <w:footnote w:type="continuationSeparator" w:id="0">
    <w:p w14:paraId="2592D85C" w14:textId="77777777" w:rsidR="00502622" w:rsidRDefault="0050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FE0"/>
    <w:multiLevelType w:val="hybridMultilevel"/>
    <w:tmpl w:val="8BF84432"/>
    <w:lvl w:ilvl="0" w:tplc="8BA0F910">
      <w:start w:val="1"/>
      <w:numFmt w:val="decimal"/>
      <w:lvlText w:val="%1."/>
      <w:lvlJc w:val="left"/>
      <w:pPr>
        <w:ind w:left="1844" w:hanging="567"/>
      </w:pPr>
      <w:rPr>
        <w:rFonts w:ascii="ＭＳ Ｐゴシック" w:eastAsia="ＭＳ Ｐゴシック" w:hAnsi="ＭＳ Ｐゴシック" w:cs="ＭＳ Ｐゴシック" w:hint="default"/>
        <w:b w:val="0"/>
        <w:bCs w:val="0"/>
        <w:i w:val="0"/>
        <w:iCs w:val="0"/>
        <w:spacing w:val="0"/>
        <w:w w:val="128"/>
        <w:sz w:val="20"/>
        <w:szCs w:val="20"/>
        <w:lang w:val="en-US" w:eastAsia="ja-JP" w:bidi="ar-SA"/>
      </w:rPr>
    </w:lvl>
    <w:lvl w:ilvl="1" w:tplc="95043DFE">
      <w:numFmt w:val="bullet"/>
      <w:lvlText w:val="•"/>
      <w:lvlJc w:val="left"/>
      <w:pPr>
        <w:ind w:left="2818" w:hanging="567"/>
      </w:pPr>
      <w:rPr>
        <w:rFonts w:hint="default"/>
        <w:lang w:val="en-US" w:eastAsia="ja-JP" w:bidi="ar-SA"/>
      </w:rPr>
    </w:lvl>
    <w:lvl w:ilvl="2" w:tplc="8D5EEE8A">
      <w:numFmt w:val="bullet"/>
      <w:lvlText w:val="•"/>
      <w:lvlJc w:val="left"/>
      <w:pPr>
        <w:ind w:left="3796" w:hanging="567"/>
      </w:pPr>
      <w:rPr>
        <w:rFonts w:hint="default"/>
        <w:lang w:val="en-US" w:eastAsia="ja-JP" w:bidi="ar-SA"/>
      </w:rPr>
    </w:lvl>
    <w:lvl w:ilvl="3" w:tplc="BBE856D6">
      <w:numFmt w:val="bullet"/>
      <w:lvlText w:val="•"/>
      <w:lvlJc w:val="left"/>
      <w:pPr>
        <w:ind w:left="4775" w:hanging="567"/>
      </w:pPr>
      <w:rPr>
        <w:rFonts w:hint="default"/>
        <w:lang w:val="en-US" w:eastAsia="ja-JP" w:bidi="ar-SA"/>
      </w:rPr>
    </w:lvl>
    <w:lvl w:ilvl="4" w:tplc="B6569D30">
      <w:numFmt w:val="bullet"/>
      <w:lvlText w:val="•"/>
      <w:lvlJc w:val="left"/>
      <w:pPr>
        <w:ind w:left="5753" w:hanging="567"/>
      </w:pPr>
      <w:rPr>
        <w:rFonts w:hint="default"/>
        <w:lang w:val="en-US" w:eastAsia="ja-JP" w:bidi="ar-SA"/>
      </w:rPr>
    </w:lvl>
    <w:lvl w:ilvl="5" w:tplc="A5C4D9F6">
      <w:numFmt w:val="bullet"/>
      <w:lvlText w:val="•"/>
      <w:lvlJc w:val="left"/>
      <w:pPr>
        <w:ind w:left="6732" w:hanging="567"/>
      </w:pPr>
      <w:rPr>
        <w:rFonts w:hint="default"/>
        <w:lang w:val="en-US" w:eastAsia="ja-JP" w:bidi="ar-SA"/>
      </w:rPr>
    </w:lvl>
    <w:lvl w:ilvl="6" w:tplc="2D80EBC8">
      <w:numFmt w:val="bullet"/>
      <w:lvlText w:val="•"/>
      <w:lvlJc w:val="left"/>
      <w:pPr>
        <w:ind w:left="7710" w:hanging="567"/>
      </w:pPr>
      <w:rPr>
        <w:rFonts w:hint="default"/>
        <w:lang w:val="en-US" w:eastAsia="ja-JP" w:bidi="ar-SA"/>
      </w:rPr>
    </w:lvl>
    <w:lvl w:ilvl="7" w:tplc="183AA9E0">
      <w:numFmt w:val="bullet"/>
      <w:lvlText w:val="•"/>
      <w:lvlJc w:val="left"/>
      <w:pPr>
        <w:ind w:left="8689" w:hanging="567"/>
      </w:pPr>
      <w:rPr>
        <w:rFonts w:hint="default"/>
        <w:lang w:val="en-US" w:eastAsia="ja-JP" w:bidi="ar-SA"/>
      </w:rPr>
    </w:lvl>
    <w:lvl w:ilvl="8" w:tplc="9C38920C">
      <w:numFmt w:val="bullet"/>
      <w:lvlText w:val="•"/>
      <w:lvlJc w:val="left"/>
      <w:pPr>
        <w:ind w:left="9667" w:hanging="567"/>
      </w:pPr>
      <w:rPr>
        <w:rFonts w:hint="default"/>
        <w:lang w:val="en-US" w:eastAsia="ja-JP" w:bidi="ar-SA"/>
      </w:rPr>
    </w:lvl>
  </w:abstractNum>
  <w:abstractNum w:abstractNumId="1" w15:restartNumberingAfterBreak="0">
    <w:nsid w:val="03C66387"/>
    <w:multiLevelType w:val="hybridMultilevel"/>
    <w:tmpl w:val="1D4432FE"/>
    <w:lvl w:ilvl="0" w:tplc="9E8E27E8">
      <w:numFmt w:val="bullet"/>
      <w:lvlText w:val="○"/>
      <w:lvlJc w:val="left"/>
      <w:pPr>
        <w:ind w:left="1498" w:hanging="444"/>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5C9C3124">
      <w:numFmt w:val="bullet"/>
      <w:lvlText w:val="○"/>
      <w:lvlJc w:val="left"/>
      <w:pPr>
        <w:ind w:left="2240" w:hanging="276"/>
      </w:pPr>
      <w:rPr>
        <w:rFonts w:ascii="Yu Gothic" w:eastAsia="Yu Gothic" w:hAnsi="Yu Gothic" w:cs="Yu Gothic" w:hint="default"/>
        <w:b/>
        <w:bCs/>
        <w:i w:val="0"/>
        <w:iCs w:val="0"/>
        <w:spacing w:val="0"/>
        <w:w w:val="100"/>
        <w:sz w:val="22"/>
        <w:szCs w:val="22"/>
        <w:lang w:val="en-US" w:eastAsia="ja-JP" w:bidi="ar-SA"/>
      </w:rPr>
    </w:lvl>
    <w:lvl w:ilvl="2" w:tplc="7C0AFBF2">
      <w:numFmt w:val="bullet"/>
      <w:lvlText w:val="•"/>
      <w:lvlJc w:val="left"/>
      <w:pPr>
        <w:ind w:left="3282" w:hanging="276"/>
      </w:pPr>
      <w:rPr>
        <w:rFonts w:hint="default"/>
        <w:lang w:val="en-US" w:eastAsia="ja-JP" w:bidi="ar-SA"/>
      </w:rPr>
    </w:lvl>
    <w:lvl w:ilvl="3" w:tplc="0E88B258">
      <w:numFmt w:val="bullet"/>
      <w:lvlText w:val="•"/>
      <w:lvlJc w:val="left"/>
      <w:pPr>
        <w:ind w:left="4325" w:hanging="276"/>
      </w:pPr>
      <w:rPr>
        <w:rFonts w:hint="default"/>
        <w:lang w:val="en-US" w:eastAsia="ja-JP" w:bidi="ar-SA"/>
      </w:rPr>
    </w:lvl>
    <w:lvl w:ilvl="4" w:tplc="69EAB508">
      <w:numFmt w:val="bullet"/>
      <w:lvlText w:val="•"/>
      <w:lvlJc w:val="left"/>
      <w:pPr>
        <w:ind w:left="5368" w:hanging="276"/>
      </w:pPr>
      <w:rPr>
        <w:rFonts w:hint="default"/>
        <w:lang w:val="en-US" w:eastAsia="ja-JP" w:bidi="ar-SA"/>
      </w:rPr>
    </w:lvl>
    <w:lvl w:ilvl="5" w:tplc="9580E5D4">
      <w:numFmt w:val="bullet"/>
      <w:lvlText w:val="•"/>
      <w:lvlJc w:val="left"/>
      <w:pPr>
        <w:ind w:left="6410" w:hanging="276"/>
      </w:pPr>
      <w:rPr>
        <w:rFonts w:hint="default"/>
        <w:lang w:val="en-US" w:eastAsia="ja-JP" w:bidi="ar-SA"/>
      </w:rPr>
    </w:lvl>
    <w:lvl w:ilvl="6" w:tplc="A7224706">
      <w:numFmt w:val="bullet"/>
      <w:lvlText w:val="•"/>
      <w:lvlJc w:val="left"/>
      <w:pPr>
        <w:ind w:left="7453" w:hanging="276"/>
      </w:pPr>
      <w:rPr>
        <w:rFonts w:hint="default"/>
        <w:lang w:val="en-US" w:eastAsia="ja-JP" w:bidi="ar-SA"/>
      </w:rPr>
    </w:lvl>
    <w:lvl w:ilvl="7" w:tplc="44EA4F6A">
      <w:numFmt w:val="bullet"/>
      <w:lvlText w:val="•"/>
      <w:lvlJc w:val="left"/>
      <w:pPr>
        <w:ind w:left="8496" w:hanging="276"/>
      </w:pPr>
      <w:rPr>
        <w:rFonts w:hint="default"/>
        <w:lang w:val="en-US" w:eastAsia="ja-JP" w:bidi="ar-SA"/>
      </w:rPr>
    </w:lvl>
    <w:lvl w:ilvl="8" w:tplc="2E6095FA">
      <w:numFmt w:val="bullet"/>
      <w:lvlText w:val="•"/>
      <w:lvlJc w:val="left"/>
      <w:pPr>
        <w:ind w:left="9538" w:hanging="276"/>
      </w:pPr>
      <w:rPr>
        <w:rFonts w:hint="default"/>
        <w:lang w:val="en-US" w:eastAsia="ja-JP" w:bidi="ar-SA"/>
      </w:rPr>
    </w:lvl>
  </w:abstractNum>
  <w:abstractNum w:abstractNumId="2" w15:restartNumberingAfterBreak="0">
    <w:nsid w:val="04A852BB"/>
    <w:multiLevelType w:val="hybridMultilevel"/>
    <w:tmpl w:val="2F22BA88"/>
    <w:lvl w:ilvl="0" w:tplc="68C011D6">
      <w:numFmt w:val="bullet"/>
      <w:lvlText w:val="□"/>
      <w:lvlJc w:val="left"/>
      <w:pPr>
        <w:ind w:left="542" w:hanging="272"/>
      </w:pPr>
      <w:rPr>
        <w:rFonts w:ascii="Microsoft JhengHei UI" w:eastAsia="Microsoft JhengHei UI" w:hAnsi="Microsoft JhengHei UI" w:cs="Microsoft JhengHei UI" w:hint="default"/>
        <w:b w:val="0"/>
        <w:bCs w:val="0"/>
        <w:i w:val="0"/>
        <w:iCs w:val="0"/>
        <w:spacing w:val="0"/>
        <w:w w:val="153"/>
        <w:sz w:val="18"/>
        <w:szCs w:val="18"/>
        <w:lang w:val="en-US" w:eastAsia="ja-JP" w:bidi="ar-SA"/>
      </w:rPr>
    </w:lvl>
    <w:lvl w:ilvl="1" w:tplc="A8BCB224">
      <w:numFmt w:val="bullet"/>
      <w:lvlText w:val="•"/>
      <w:lvlJc w:val="left"/>
      <w:pPr>
        <w:ind w:left="1391" w:hanging="272"/>
      </w:pPr>
      <w:rPr>
        <w:rFonts w:hint="default"/>
        <w:lang w:val="en-US" w:eastAsia="ja-JP" w:bidi="ar-SA"/>
      </w:rPr>
    </w:lvl>
    <w:lvl w:ilvl="2" w:tplc="B37E8D70">
      <w:numFmt w:val="bullet"/>
      <w:lvlText w:val="•"/>
      <w:lvlJc w:val="left"/>
      <w:pPr>
        <w:ind w:left="2242" w:hanging="272"/>
      </w:pPr>
      <w:rPr>
        <w:rFonts w:hint="default"/>
        <w:lang w:val="en-US" w:eastAsia="ja-JP" w:bidi="ar-SA"/>
      </w:rPr>
    </w:lvl>
    <w:lvl w:ilvl="3" w:tplc="9D30B732">
      <w:numFmt w:val="bullet"/>
      <w:lvlText w:val="•"/>
      <w:lvlJc w:val="left"/>
      <w:pPr>
        <w:ind w:left="3093" w:hanging="272"/>
      </w:pPr>
      <w:rPr>
        <w:rFonts w:hint="default"/>
        <w:lang w:val="en-US" w:eastAsia="ja-JP" w:bidi="ar-SA"/>
      </w:rPr>
    </w:lvl>
    <w:lvl w:ilvl="4" w:tplc="954E5748">
      <w:numFmt w:val="bullet"/>
      <w:lvlText w:val="•"/>
      <w:lvlJc w:val="left"/>
      <w:pPr>
        <w:ind w:left="3944" w:hanging="272"/>
      </w:pPr>
      <w:rPr>
        <w:rFonts w:hint="default"/>
        <w:lang w:val="en-US" w:eastAsia="ja-JP" w:bidi="ar-SA"/>
      </w:rPr>
    </w:lvl>
    <w:lvl w:ilvl="5" w:tplc="B57CC3D0">
      <w:numFmt w:val="bullet"/>
      <w:lvlText w:val="•"/>
      <w:lvlJc w:val="left"/>
      <w:pPr>
        <w:ind w:left="4796" w:hanging="272"/>
      </w:pPr>
      <w:rPr>
        <w:rFonts w:hint="default"/>
        <w:lang w:val="en-US" w:eastAsia="ja-JP" w:bidi="ar-SA"/>
      </w:rPr>
    </w:lvl>
    <w:lvl w:ilvl="6" w:tplc="BAA4AFDA">
      <w:numFmt w:val="bullet"/>
      <w:lvlText w:val="•"/>
      <w:lvlJc w:val="left"/>
      <w:pPr>
        <w:ind w:left="5647" w:hanging="272"/>
      </w:pPr>
      <w:rPr>
        <w:rFonts w:hint="default"/>
        <w:lang w:val="en-US" w:eastAsia="ja-JP" w:bidi="ar-SA"/>
      </w:rPr>
    </w:lvl>
    <w:lvl w:ilvl="7" w:tplc="EDE656C8">
      <w:numFmt w:val="bullet"/>
      <w:lvlText w:val="•"/>
      <w:lvlJc w:val="left"/>
      <w:pPr>
        <w:ind w:left="6498" w:hanging="272"/>
      </w:pPr>
      <w:rPr>
        <w:rFonts w:hint="default"/>
        <w:lang w:val="en-US" w:eastAsia="ja-JP" w:bidi="ar-SA"/>
      </w:rPr>
    </w:lvl>
    <w:lvl w:ilvl="8" w:tplc="CCECF5EA">
      <w:numFmt w:val="bullet"/>
      <w:lvlText w:val="•"/>
      <w:lvlJc w:val="left"/>
      <w:pPr>
        <w:ind w:left="7349" w:hanging="272"/>
      </w:pPr>
      <w:rPr>
        <w:rFonts w:hint="default"/>
        <w:lang w:val="en-US" w:eastAsia="ja-JP" w:bidi="ar-SA"/>
      </w:rPr>
    </w:lvl>
  </w:abstractNum>
  <w:abstractNum w:abstractNumId="3" w15:restartNumberingAfterBreak="0">
    <w:nsid w:val="0CEF56F3"/>
    <w:multiLevelType w:val="hybridMultilevel"/>
    <w:tmpl w:val="10B43786"/>
    <w:lvl w:ilvl="0" w:tplc="A26EDDC6">
      <w:start w:val="21"/>
      <w:numFmt w:val="decimal"/>
      <w:lvlText w:val="%1."/>
      <w:lvlJc w:val="left"/>
      <w:pPr>
        <w:ind w:left="1727" w:hanging="450"/>
      </w:pPr>
      <w:rPr>
        <w:rFonts w:ascii="ＭＳ Ｐゴシック" w:eastAsia="ＭＳ Ｐゴシック" w:hAnsi="ＭＳ Ｐゴシック" w:cs="ＭＳ Ｐゴシック" w:hint="default"/>
        <w:b w:val="0"/>
        <w:bCs w:val="0"/>
        <w:i w:val="0"/>
        <w:iCs w:val="0"/>
        <w:spacing w:val="0"/>
        <w:w w:val="123"/>
        <w:sz w:val="18"/>
        <w:szCs w:val="18"/>
        <w:lang w:val="en-US" w:eastAsia="ja-JP" w:bidi="ar-SA"/>
      </w:rPr>
    </w:lvl>
    <w:lvl w:ilvl="1" w:tplc="AD263DA0">
      <w:numFmt w:val="bullet"/>
      <w:lvlText w:val="○"/>
      <w:lvlJc w:val="left"/>
      <w:pPr>
        <w:ind w:left="1499" w:hanging="222"/>
      </w:pPr>
      <w:rPr>
        <w:rFonts w:ascii="Yu Gothic" w:eastAsia="Yu Gothic" w:hAnsi="Yu Gothic" w:cs="Yu Gothic" w:hint="default"/>
        <w:b/>
        <w:bCs/>
        <w:i w:val="0"/>
        <w:iCs w:val="0"/>
        <w:spacing w:val="0"/>
        <w:w w:val="100"/>
        <w:sz w:val="20"/>
        <w:szCs w:val="20"/>
        <w:lang w:val="en-US" w:eastAsia="ja-JP" w:bidi="ar-SA"/>
      </w:rPr>
    </w:lvl>
    <w:lvl w:ilvl="2" w:tplc="87AC7CDC">
      <w:numFmt w:val="bullet"/>
      <w:lvlText w:val="*"/>
      <w:lvlJc w:val="left"/>
      <w:pPr>
        <w:ind w:left="1940" w:hanging="442"/>
      </w:pPr>
      <w:rPr>
        <w:rFonts w:ascii="ＭＳ Ｐゴシック" w:eastAsia="ＭＳ Ｐゴシック" w:hAnsi="ＭＳ Ｐゴシック" w:cs="ＭＳ Ｐゴシック" w:hint="default"/>
        <w:b w:val="0"/>
        <w:bCs w:val="0"/>
        <w:i w:val="0"/>
        <w:iCs w:val="0"/>
        <w:spacing w:val="0"/>
        <w:w w:val="200"/>
        <w:sz w:val="22"/>
        <w:szCs w:val="22"/>
        <w:lang w:val="en-US" w:eastAsia="ja-JP" w:bidi="ar-SA"/>
      </w:rPr>
    </w:lvl>
    <w:lvl w:ilvl="3" w:tplc="9E547AC8">
      <w:numFmt w:val="bullet"/>
      <w:lvlText w:val="•"/>
      <w:lvlJc w:val="left"/>
      <w:pPr>
        <w:ind w:left="3150" w:hanging="442"/>
      </w:pPr>
      <w:rPr>
        <w:rFonts w:hint="default"/>
        <w:lang w:val="en-US" w:eastAsia="ja-JP" w:bidi="ar-SA"/>
      </w:rPr>
    </w:lvl>
    <w:lvl w:ilvl="4" w:tplc="D21E4CC6">
      <w:numFmt w:val="bullet"/>
      <w:lvlText w:val="•"/>
      <w:lvlJc w:val="left"/>
      <w:pPr>
        <w:ind w:left="4361" w:hanging="442"/>
      </w:pPr>
      <w:rPr>
        <w:rFonts w:hint="default"/>
        <w:lang w:val="en-US" w:eastAsia="ja-JP" w:bidi="ar-SA"/>
      </w:rPr>
    </w:lvl>
    <w:lvl w:ilvl="5" w:tplc="DBDACDCC">
      <w:numFmt w:val="bullet"/>
      <w:lvlText w:val="•"/>
      <w:lvlJc w:val="left"/>
      <w:pPr>
        <w:ind w:left="5571" w:hanging="442"/>
      </w:pPr>
      <w:rPr>
        <w:rFonts w:hint="default"/>
        <w:lang w:val="en-US" w:eastAsia="ja-JP" w:bidi="ar-SA"/>
      </w:rPr>
    </w:lvl>
    <w:lvl w:ilvl="6" w:tplc="C04EE334">
      <w:numFmt w:val="bullet"/>
      <w:lvlText w:val="•"/>
      <w:lvlJc w:val="left"/>
      <w:pPr>
        <w:ind w:left="6782" w:hanging="442"/>
      </w:pPr>
      <w:rPr>
        <w:rFonts w:hint="default"/>
        <w:lang w:val="en-US" w:eastAsia="ja-JP" w:bidi="ar-SA"/>
      </w:rPr>
    </w:lvl>
    <w:lvl w:ilvl="7" w:tplc="C504AA78">
      <w:numFmt w:val="bullet"/>
      <w:lvlText w:val="•"/>
      <w:lvlJc w:val="left"/>
      <w:pPr>
        <w:ind w:left="7992" w:hanging="442"/>
      </w:pPr>
      <w:rPr>
        <w:rFonts w:hint="default"/>
        <w:lang w:val="en-US" w:eastAsia="ja-JP" w:bidi="ar-SA"/>
      </w:rPr>
    </w:lvl>
    <w:lvl w:ilvl="8" w:tplc="5C385C5A">
      <w:numFmt w:val="bullet"/>
      <w:lvlText w:val="•"/>
      <w:lvlJc w:val="left"/>
      <w:pPr>
        <w:ind w:left="9203" w:hanging="442"/>
      </w:pPr>
      <w:rPr>
        <w:rFonts w:hint="default"/>
        <w:lang w:val="en-US" w:eastAsia="ja-JP" w:bidi="ar-SA"/>
      </w:rPr>
    </w:lvl>
  </w:abstractNum>
  <w:abstractNum w:abstractNumId="4" w15:restartNumberingAfterBreak="0">
    <w:nsid w:val="14F417B8"/>
    <w:multiLevelType w:val="hybridMultilevel"/>
    <w:tmpl w:val="377C122A"/>
    <w:lvl w:ilvl="0" w:tplc="1310BCD6">
      <w:start w:val="1"/>
      <w:numFmt w:val="decimal"/>
      <w:lvlText w:val="%1."/>
      <w:lvlJc w:val="left"/>
      <w:pPr>
        <w:ind w:left="1705" w:hanging="428"/>
      </w:pPr>
      <w:rPr>
        <w:rFonts w:ascii="ＭＳ Ｐゴシック" w:eastAsia="ＭＳ Ｐゴシック" w:hAnsi="ＭＳ Ｐゴシック" w:cs="ＭＳ Ｐゴシック" w:hint="default"/>
        <w:b w:val="0"/>
        <w:bCs w:val="0"/>
        <w:i w:val="0"/>
        <w:iCs w:val="0"/>
        <w:spacing w:val="0"/>
        <w:w w:val="137"/>
        <w:sz w:val="20"/>
        <w:szCs w:val="20"/>
        <w:lang w:val="en-US" w:eastAsia="ja-JP" w:bidi="ar-SA"/>
      </w:rPr>
    </w:lvl>
    <w:lvl w:ilvl="1" w:tplc="FBAA64F6">
      <w:numFmt w:val="bullet"/>
      <w:lvlText w:val="•"/>
      <w:lvlJc w:val="left"/>
      <w:pPr>
        <w:ind w:left="2692" w:hanging="428"/>
      </w:pPr>
      <w:rPr>
        <w:rFonts w:hint="default"/>
        <w:lang w:val="en-US" w:eastAsia="ja-JP" w:bidi="ar-SA"/>
      </w:rPr>
    </w:lvl>
    <w:lvl w:ilvl="2" w:tplc="8B7A3E22">
      <w:numFmt w:val="bullet"/>
      <w:lvlText w:val="•"/>
      <w:lvlJc w:val="left"/>
      <w:pPr>
        <w:ind w:left="3684" w:hanging="428"/>
      </w:pPr>
      <w:rPr>
        <w:rFonts w:hint="default"/>
        <w:lang w:val="en-US" w:eastAsia="ja-JP" w:bidi="ar-SA"/>
      </w:rPr>
    </w:lvl>
    <w:lvl w:ilvl="3" w:tplc="EB0E25E0">
      <w:numFmt w:val="bullet"/>
      <w:lvlText w:val="•"/>
      <w:lvlJc w:val="left"/>
      <w:pPr>
        <w:ind w:left="4677" w:hanging="428"/>
      </w:pPr>
      <w:rPr>
        <w:rFonts w:hint="default"/>
        <w:lang w:val="en-US" w:eastAsia="ja-JP" w:bidi="ar-SA"/>
      </w:rPr>
    </w:lvl>
    <w:lvl w:ilvl="4" w:tplc="67BAC7CC">
      <w:numFmt w:val="bullet"/>
      <w:lvlText w:val="•"/>
      <w:lvlJc w:val="left"/>
      <w:pPr>
        <w:ind w:left="5669" w:hanging="428"/>
      </w:pPr>
      <w:rPr>
        <w:rFonts w:hint="default"/>
        <w:lang w:val="en-US" w:eastAsia="ja-JP" w:bidi="ar-SA"/>
      </w:rPr>
    </w:lvl>
    <w:lvl w:ilvl="5" w:tplc="951857BE">
      <w:numFmt w:val="bullet"/>
      <w:lvlText w:val="•"/>
      <w:lvlJc w:val="left"/>
      <w:pPr>
        <w:ind w:left="6662" w:hanging="428"/>
      </w:pPr>
      <w:rPr>
        <w:rFonts w:hint="default"/>
        <w:lang w:val="en-US" w:eastAsia="ja-JP" w:bidi="ar-SA"/>
      </w:rPr>
    </w:lvl>
    <w:lvl w:ilvl="6" w:tplc="8B8E3C12">
      <w:numFmt w:val="bullet"/>
      <w:lvlText w:val="•"/>
      <w:lvlJc w:val="left"/>
      <w:pPr>
        <w:ind w:left="7654" w:hanging="428"/>
      </w:pPr>
      <w:rPr>
        <w:rFonts w:hint="default"/>
        <w:lang w:val="en-US" w:eastAsia="ja-JP" w:bidi="ar-SA"/>
      </w:rPr>
    </w:lvl>
    <w:lvl w:ilvl="7" w:tplc="FF8664F0">
      <w:numFmt w:val="bullet"/>
      <w:lvlText w:val="•"/>
      <w:lvlJc w:val="left"/>
      <w:pPr>
        <w:ind w:left="8647" w:hanging="428"/>
      </w:pPr>
      <w:rPr>
        <w:rFonts w:hint="default"/>
        <w:lang w:val="en-US" w:eastAsia="ja-JP" w:bidi="ar-SA"/>
      </w:rPr>
    </w:lvl>
    <w:lvl w:ilvl="8" w:tplc="CF521A9A">
      <w:numFmt w:val="bullet"/>
      <w:lvlText w:val="•"/>
      <w:lvlJc w:val="left"/>
      <w:pPr>
        <w:ind w:left="9639" w:hanging="428"/>
      </w:pPr>
      <w:rPr>
        <w:rFonts w:hint="default"/>
        <w:lang w:val="en-US" w:eastAsia="ja-JP" w:bidi="ar-SA"/>
      </w:rPr>
    </w:lvl>
  </w:abstractNum>
  <w:abstractNum w:abstractNumId="5" w15:restartNumberingAfterBreak="0">
    <w:nsid w:val="1E4C083C"/>
    <w:multiLevelType w:val="hybridMultilevel"/>
    <w:tmpl w:val="1F348BB2"/>
    <w:lvl w:ilvl="0" w:tplc="94D2A494">
      <w:start w:val="1"/>
      <w:numFmt w:val="decimal"/>
      <w:lvlText w:val="%1."/>
      <w:lvlJc w:val="left"/>
      <w:pPr>
        <w:ind w:left="1844" w:hanging="567"/>
      </w:pPr>
      <w:rPr>
        <w:rFonts w:ascii="ＭＳ Ｐゴシック" w:eastAsia="ＭＳ Ｐゴシック" w:hAnsi="ＭＳ Ｐゴシック" w:cs="ＭＳ Ｐゴシック" w:hint="default"/>
        <w:b w:val="0"/>
        <w:bCs w:val="0"/>
        <w:i w:val="0"/>
        <w:iCs w:val="0"/>
        <w:spacing w:val="0"/>
        <w:w w:val="137"/>
        <w:sz w:val="20"/>
        <w:szCs w:val="20"/>
        <w:lang w:val="en-US" w:eastAsia="ja-JP" w:bidi="ar-SA"/>
      </w:rPr>
    </w:lvl>
    <w:lvl w:ilvl="1" w:tplc="72F23E2C">
      <w:numFmt w:val="bullet"/>
      <w:lvlText w:val="•"/>
      <w:lvlJc w:val="left"/>
      <w:pPr>
        <w:ind w:left="2818" w:hanging="567"/>
      </w:pPr>
      <w:rPr>
        <w:rFonts w:hint="default"/>
        <w:lang w:val="en-US" w:eastAsia="ja-JP" w:bidi="ar-SA"/>
      </w:rPr>
    </w:lvl>
    <w:lvl w:ilvl="2" w:tplc="7ACAFDE6">
      <w:numFmt w:val="bullet"/>
      <w:lvlText w:val="•"/>
      <w:lvlJc w:val="left"/>
      <w:pPr>
        <w:ind w:left="3796" w:hanging="567"/>
      </w:pPr>
      <w:rPr>
        <w:rFonts w:hint="default"/>
        <w:lang w:val="en-US" w:eastAsia="ja-JP" w:bidi="ar-SA"/>
      </w:rPr>
    </w:lvl>
    <w:lvl w:ilvl="3" w:tplc="2BB412EC">
      <w:numFmt w:val="bullet"/>
      <w:lvlText w:val="•"/>
      <w:lvlJc w:val="left"/>
      <w:pPr>
        <w:ind w:left="4775" w:hanging="567"/>
      </w:pPr>
      <w:rPr>
        <w:rFonts w:hint="default"/>
        <w:lang w:val="en-US" w:eastAsia="ja-JP" w:bidi="ar-SA"/>
      </w:rPr>
    </w:lvl>
    <w:lvl w:ilvl="4" w:tplc="33B62032">
      <w:numFmt w:val="bullet"/>
      <w:lvlText w:val="•"/>
      <w:lvlJc w:val="left"/>
      <w:pPr>
        <w:ind w:left="5753" w:hanging="567"/>
      </w:pPr>
      <w:rPr>
        <w:rFonts w:hint="default"/>
        <w:lang w:val="en-US" w:eastAsia="ja-JP" w:bidi="ar-SA"/>
      </w:rPr>
    </w:lvl>
    <w:lvl w:ilvl="5" w:tplc="A4BE966C">
      <w:numFmt w:val="bullet"/>
      <w:lvlText w:val="•"/>
      <w:lvlJc w:val="left"/>
      <w:pPr>
        <w:ind w:left="6732" w:hanging="567"/>
      </w:pPr>
      <w:rPr>
        <w:rFonts w:hint="default"/>
        <w:lang w:val="en-US" w:eastAsia="ja-JP" w:bidi="ar-SA"/>
      </w:rPr>
    </w:lvl>
    <w:lvl w:ilvl="6" w:tplc="27540C6E">
      <w:numFmt w:val="bullet"/>
      <w:lvlText w:val="•"/>
      <w:lvlJc w:val="left"/>
      <w:pPr>
        <w:ind w:left="7710" w:hanging="567"/>
      </w:pPr>
      <w:rPr>
        <w:rFonts w:hint="default"/>
        <w:lang w:val="en-US" w:eastAsia="ja-JP" w:bidi="ar-SA"/>
      </w:rPr>
    </w:lvl>
    <w:lvl w:ilvl="7" w:tplc="1C0EB474">
      <w:numFmt w:val="bullet"/>
      <w:lvlText w:val="•"/>
      <w:lvlJc w:val="left"/>
      <w:pPr>
        <w:ind w:left="8689" w:hanging="567"/>
      </w:pPr>
      <w:rPr>
        <w:rFonts w:hint="default"/>
        <w:lang w:val="en-US" w:eastAsia="ja-JP" w:bidi="ar-SA"/>
      </w:rPr>
    </w:lvl>
    <w:lvl w:ilvl="8" w:tplc="57AE44FC">
      <w:numFmt w:val="bullet"/>
      <w:lvlText w:val="•"/>
      <w:lvlJc w:val="left"/>
      <w:pPr>
        <w:ind w:left="9667" w:hanging="567"/>
      </w:pPr>
      <w:rPr>
        <w:rFonts w:hint="default"/>
        <w:lang w:val="en-US" w:eastAsia="ja-JP" w:bidi="ar-SA"/>
      </w:rPr>
    </w:lvl>
  </w:abstractNum>
  <w:abstractNum w:abstractNumId="6" w15:restartNumberingAfterBreak="0">
    <w:nsid w:val="26442D63"/>
    <w:multiLevelType w:val="hybridMultilevel"/>
    <w:tmpl w:val="C278128C"/>
    <w:lvl w:ilvl="0" w:tplc="F330FAD6">
      <w:start w:val="1"/>
      <w:numFmt w:val="decimal"/>
      <w:lvlText w:val="%1."/>
      <w:lvlJc w:val="left"/>
      <w:pPr>
        <w:ind w:left="1844" w:hanging="567"/>
      </w:pPr>
      <w:rPr>
        <w:rFonts w:ascii="ＭＳ Ｐゴシック" w:eastAsia="ＭＳ Ｐゴシック" w:hAnsi="ＭＳ Ｐゴシック" w:cs="ＭＳ Ｐゴシック" w:hint="default"/>
        <w:b w:val="0"/>
        <w:bCs w:val="0"/>
        <w:i w:val="0"/>
        <w:iCs w:val="0"/>
        <w:spacing w:val="0"/>
        <w:w w:val="137"/>
        <w:sz w:val="20"/>
        <w:szCs w:val="20"/>
        <w:lang w:val="en-US" w:eastAsia="ja-JP" w:bidi="ar-SA"/>
      </w:rPr>
    </w:lvl>
    <w:lvl w:ilvl="1" w:tplc="85DE2ABA">
      <w:numFmt w:val="bullet"/>
      <w:lvlText w:val="•"/>
      <w:lvlJc w:val="left"/>
      <w:pPr>
        <w:ind w:left="2024" w:hanging="567"/>
      </w:pPr>
      <w:rPr>
        <w:rFonts w:hint="default"/>
        <w:lang w:val="en-US" w:eastAsia="ja-JP" w:bidi="ar-SA"/>
      </w:rPr>
    </w:lvl>
    <w:lvl w:ilvl="2" w:tplc="AF12D95C">
      <w:numFmt w:val="bullet"/>
      <w:lvlText w:val="•"/>
      <w:lvlJc w:val="left"/>
      <w:pPr>
        <w:ind w:left="2208" w:hanging="567"/>
      </w:pPr>
      <w:rPr>
        <w:rFonts w:hint="default"/>
        <w:lang w:val="en-US" w:eastAsia="ja-JP" w:bidi="ar-SA"/>
      </w:rPr>
    </w:lvl>
    <w:lvl w:ilvl="3" w:tplc="1B1AFC98">
      <w:numFmt w:val="bullet"/>
      <w:lvlText w:val="•"/>
      <w:lvlJc w:val="left"/>
      <w:pPr>
        <w:ind w:left="2392" w:hanging="567"/>
      </w:pPr>
      <w:rPr>
        <w:rFonts w:hint="default"/>
        <w:lang w:val="en-US" w:eastAsia="ja-JP" w:bidi="ar-SA"/>
      </w:rPr>
    </w:lvl>
    <w:lvl w:ilvl="4" w:tplc="F7CCD5F0">
      <w:numFmt w:val="bullet"/>
      <w:lvlText w:val="•"/>
      <w:lvlJc w:val="left"/>
      <w:pPr>
        <w:ind w:left="2576" w:hanging="567"/>
      </w:pPr>
      <w:rPr>
        <w:rFonts w:hint="default"/>
        <w:lang w:val="en-US" w:eastAsia="ja-JP" w:bidi="ar-SA"/>
      </w:rPr>
    </w:lvl>
    <w:lvl w:ilvl="5" w:tplc="E0F4A852">
      <w:numFmt w:val="bullet"/>
      <w:lvlText w:val="•"/>
      <w:lvlJc w:val="left"/>
      <w:pPr>
        <w:ind w:left="2760" w:hanging="567"/>
      </w:pPr>
      <w:rPr>
        <w:rFonts w:hint="default"/>
        <w:lang w:val="en-US" w:eastAsia="ja-JP" w:bidi="ar-SA"/>
      </w:rPr>
    </w:lvl>
    <w:lvl w:ilvl="6" w:tplc="D022351E">
      <w:numFmt w:val="bullet"/>
      <w:lvlText w:val="•"/>
      <w:lvlJc w:val="left"/>
      <w:pPr>
        <w:ind w:left="2945" w:hanging="567"/>
      </w:pPr>
      <w:rPr>
        <w:rFonts w:hint="default"/>
        <w:lang w:val="en-US" w:eastAsia="ja-JP" w:bidi="ar-SA"/>
      </w:rPr>
    </w:lvl>
    <w:lvl w:ilvl="7" w:tplc="1382A09C">
      <w:numFmt w:val="bullet"/>
      <w:lvlText w:val="•"/>
      <w:lvlJc w:val="left"/>
      <w:pPr>
        <w:ind w:left="3129" w:hanging="567"/>
      </w:pPr>
      <w:rPr>
        <w:rFonts w:hint="default"/>
        <w:lang w:val="en-US" w:eastAsia="ja-JP" w:bidi="ar-SA"/>
      </w:rPr>
    </w:lvl>
    <w:lvl w:ilvl="8" w:tplc="0A909672">
      <w:numFmt w:val="bullet"/>
      <w:lvlText w:val="•"/>
      <w:lvlJc w:val="left"/>
      <w:pPr>
        <w:ind w:left="3313" w:hanging="567"/>
      </w:pPr>
      <w:rPr>
        <w:rFonts w:hint="default"/>
        <w:lang w:val="en-US" w:eastAsia="ja-JP" w:bidi="ar-SA"/>
      </w:rPr>
    </w:lvl>
  </w:abstractNum>
  <w:abstractNum w:abstractNumId="7" w15:restartNumberingAfterBreak="0">
    <w:nsid w:val="27720928"/>
    <w:multiLevelType w:val="hybridMultilevel"/>
    <w:tmpl w:val="DC6CBFFC"/>
    <w:lvl w:ilvl="0" w:tplc="D2E63F1A">
      <w:numFmt w:val="bullet"/>
      <w:lvlText w:val="•"/>
      <w:lvlJc w:val="left"/>
      <w:pPr>
        <w:ind w:left="801" w:hanging="296"/>
      </w:pPr>
      <w:rPr>
        <w:rFonts w:ascii="ＭＳ Ｐゴシック" w:eastAsia="ＭＳ Ｐゴシック" w:hAnsi="ＭＳ Ｐゴシック" w:cs="ＭＳ Ｐゴシック" w:hint="default"/>
        <w:b w:val="0"/>
        <w:bCs w:val="0"/>
        <w:i w:val="0"/>
        <w:iCs w:val="0"/>
        <w:spacing w:val="0"/>
        <w:w w:val="322"/>
        <w:sz w:val="22"/>
        <w:szCs w:val="22"/>
        <w:lang w:val="en-US" w:eastAsia="ja-JP" w:bidi="ar-SA"/>
      </w:rPr>
    </w:lvl>
    <w:lvl w:ilvl="1" w:tplc="52340E68">
      <w:numFmt w:val="bullet"/>
      <w:lvlText w:val="•"/>
      <w:lvlJc w:val="left"/>
      <w:pPr>
        <w:ind w:left="1432" w:hanging="296"/>
      </w:pPr>
      <w:rPr>
        <w:rFonts w:hint="default"/>
        <w:lang w:val="en-US" w:eastAsia="ja-JP" w:bidi="ar-SA"/>
      </w:rPr>
    </w:lvl>
    <w:lvl w:ilvl="2" w:tplc="12DC0676">
      <w:numFmt w:val="bullet"/>
      <w:lvlText w:val="•"/>
      <w:lvlJc w:val="left"/>
      <w:pPr>
        <w:ind w:left="2065" w:hanging="296"/>
      </w:pPr>
      <w:rPr>
        <w:rFonts w:hint="default"/>
        <w:lang w:val="en-US" w:eastAsia="ja-JP" w:bidi="ar-SA"/>
      </w:rPr>
    </w:lvl>
    <w:lvl w:ilvl="3" w:tplc="52ECAEDC">
      <w:numFmt w:val="bullet"/>
      <w:lvlText w:val="•"/>
      <w:lvlJc w:val="left"/>
      <w:pPr>
        <w:ind w:left="2698" w:hanging="296"/>
      </w:pPr>
      <w:rPr>
        <w:rFonts w:hint="default"/>
        <w:lang w:val="en-US" w:eastAsia="ja-JP" w:bidi="ar-SA"/>
      </w:rPr>
    </w:lvl>
    <w:lvl w:ilvl="4" w:tplc="A0D2013A">
      <w:numFmt w:val="bullet"/>
      <w:lvlText w:val="•"/>
      <w:lvlJc w:val="left"/>
      <w:pPr>
        <w:ind w:left="3330" w:hanging="296"/>
      </w:pPr>
      <w:rPr>
        <w:rFonts w:hint="default"/>
        <w:lang w:val="en-US" w:eastAsia="ja-JP" w:bidi="ar-SA"/>
      </w:rPr>
    </w:lvl>
    <w:lvl w:ilvl="5" w:tplc="4F94549A">
      <w:numFmt w:val="bullet"/>
      <w:lvlText w:val="•"/>
      <w:lvlJc w:val="left"/>
      <w:pPr>
        <w:ind w:left="3963" w:hanging="296"/>
      </w:pPr>
      <w:rPr>
        <w:rFonts w:hint="default"/>
        <w:lang w:val="en-US" w:eastAsia="ja-JP" w:bidi="ar-SA"/>
      </w:rPr>
    </w:lvl>
    <w:lvl w:ilvl="6" w:tplc="EC6A40C0">
      <w:numFmt w:val="bullet"/>
      <w:lvlText w:val="•"/>
      <w:lvlJc w:val="left"/>
      <w:pPr>
        <w:ind w:left="4596" w:hanging="296"/>
      </w:pPr>
      <w:rPr>
        <w:rFonts w:hint="default"/>
        <w:lang w:val="en-US" w:eastAsia="ja-JP" w:bidi="ar-SA"/>
      </w:rPr>
    </w:lvl>
    <w:lvl w:ilvl="7" w:tplc="5C5EEF42">
      <w:numFmt w:val="bullet"/>
      <w:lvlText w:val="•"/>
      <w:lvlJc w:val="left"/>
      <w:pPr>
        <w:ind w:left="5229" w:hanging="296"/>
      </w:pPr>
      <w:rPr>
        <w:rFonts w:hint="default"/>
        <w:lang w:val="en-US" w:eastAsia="ja-JP" w:bidi="ar-SA"/>
      </w:rPr>
    </w:lvl>
    <w:lvl w:ilvl="8" w:tplc="62ACC556">
      <w:numFmt w:val="bullet"/>
      <w:lvlText w:val="•"/>
      <w:lvlJc w:val="left"/>
      <w:pPr>
        <w:ind w:left="5861" w:hanging="296"/>
      </w:pPr>
      <w:rPr>
        <w:rFonts w:hint="default"/>
        <w:lang w:val="en-US" w:eastAsia="ja-JP" w:bidi="ar-SA"/>
      </w:rPr>
    </w:lvl>
  </w:abstractNum>
  <w:abstractNum w:abstractNumId="8" w15:restartNumberingAfterBreak="0">
    <w:nsid w:val="28FD356D"/>
    <w:multiLevelType w:val="hybridMultilevel"/>
    <w:tmpl w:val="C7FA58C6"/>
    <w:lvl w:ilvl="0" w:tplc="0C78B8FA">
      <w:numFmt w:val="bullet"/>
      <w:lvlText w:val="□"/>
      <w:lvlJc w:val="left"/>
      <w:pPr>
        <w:ind w:left="542" w:hanging="240"/>
      </w:pPr>
      <w:rPr>
        <w:rFonts w:ascii="Microsoft JhengHei UI" w:eastAsia="Microsoft JhengHei UI" w:hAnsi="Microsoft JhengHei UI" w:cs="Microsoft JhengHei UI" w:hint="default"/>
        <w:b w:val="0"/>
        <w:bCs w:val="0"/>
        <w:i w:val="0"/>
        <w:iCs w:val="0"/>
        <w:spacing w:val="0"/>
        <w:w w:val="153"/>
        <w:sz w:val="18"/>
        <w:szCs w:val="18"/>
        <w:lang w:val="en-US" w:eastAsia="ja-JP" w:bidi="ar-SA"/>
      </w:rPr>
    </w:lvl>
    <w:lvl w:ilvl="1" w:tplc="F71A2594">
      <w:numFmt w:val="bullet"/>
      <w:lvlText w:val="•"/>
      <w:lvlJc w:val="left"/>
      <w:pPr>
        <w:ind w:left="1391" w:hanging="240"/>
      </w:pPr>
      <w:rPr>
        <w:rFonts w:hint="default"/>
        <w:lang w:val="en-US" w:eastAsia="ja-JP" w:bidi="ar-SA"/>
      </w:rPr>
    </w:lvl>
    <w:lvl w:ilvl="2" w:tplc="2488CA60">
      <w:numFmt w:val="bullet"/>
      <w:lvlText w:val="•"/>
      <w:lvlJc w:val="left"/>
      <w:pPr>
        <w:ind w:left="2242" w:hanging="240"/>
      </w:pPr>
      <w:rPr>
        <w:rFonts w:hint="default"/>
        <w:lang w:val="en-US" w:eastAsia="ja-JP" w:bidi="ar-SA"/>
      </w:rPr>
    </w:lvl>
    <w:lvl w:ilvl="3" w:tplc="56963CCE">
      <w:numFmt w:val="bullet"/>
      <w:lvlText w:val="•"/>
      <w:lvlJc w:val="left"/>
      <w:pPr>
        <w:ind w:left="3093" w:hanging="240"/>
      </w:pPr>
      <w:rPr>
        <w:rFonts w:hint="default"/>
        <w:lang w:val="en-US" w:eastAsia="ja-JP" w:bidi="ar-SA"/>
      </w:rPr>
    </w:lvl>
    <w:lvl w:ilvl="4" w:tplc="20CA5DA2">
      <w:numFmt w:val="bullet"/>
      <w:lvlText w:val="•"/>
      <w:lvlJc w:val="left"/>
      <w:pPr>
        <w:ind w:left="3944" w:hanging="240"/>
      </w:pPr>
      <w:rPr>
        <w:rFonts w:hint="default"/>
        <w:lang w:val="en-US" w:eastAsia="ja-JP" w:bidi="ar-SA"/>
      </w:rPr>
    </w:lvl>
    <w:lvl w:ilvl="5" w:tplc="AAD640C6">
      <w:numFmt w:val="bullet"/>
      <w:lvlText w:val="•"/>
      <w:lvlJc w:val="left"/>
      <w:pPr>
        <w:ind w:left="4796" w:hanging="240"/>
      </w:pPr>
      <w:rPr>
        <w:rFonts w:hint="default"/>
        <w:lang w:val="en-US" w:eastAsia="ja-JP" w:bidi="ar-SA"/>
      </w:rPr>
    </w:lvl>
    <w:lvl w:ilvl="6" w:tplc="76622C96">
      <w:numFmt w:val="bullet"/>
      <w:lvlText w:val="•"/>
      <w:lvlJc w:val="left"/>
      <w:pPr>
        <w:ind w:left="5647" w:hanging="240"/>
      </w:pPr>
      <w:rPr>
        <w:rFonts w:hint="default"/>
        <w:lang w:val="en-US" w:eastAsia="ja-JP" w:bidi="ar-SA"/>
      </w:rPr>
    </w:lvl>
    <w:lvl w:ilvl="7" w:tplc="F41690EA">
      <w:numFmt w:val="bullet"/>
      <w:lvlText w:val="•"/>
      <w:lvlJc w:val="left"/>
      <w:pPr>
        <w:ind w:left="6498" w:hanging="240"/>
      </w:pPr>
      <w:rPr>
        <w:rFonts w:hint="default"/>
        <w:lang w:val="en-US" w:eastAsia="ja-JP" w:bidi="ar-SA"/>
      </w:rPr>
    </w:lvl>
    <w:lvl w:ilvl="8" w:tplc="C72EE252">
      <w:numFmt w:val="bullet"/>
      <w:lvlText w:val="•"/>
      <w:lvlJc w:val="left"/>
      <w:pPr>
        <w:ind w:left="7349" w:hanging="240"/>
      </w:pPr>
      <w:rPr>
        <w:rFonts w:hint="default"/>
        <w:lang w:val="en-US" w:eastAsia="ja-JP" w:bidi="ar-SA"/>
      </w:rPr>
    </w:lvl>
  </w:abstractNum>
  <w:abstractNum w:abstractNumId="9" w15:restartNumberingAfterBreak="0">
    <w:nsid w:val="29782B2D"/>
    <w:multiLevelType w:val="hybridMultilevel"/>
    <w:tmpl w:val="395E19C0"/>
    <w:lvl w:ilvl="0" w:tplc="1D9A0170">
      <w:numFmt w:val="bullet"/>
      <w:lvlText w:val="□"/>
      <w:lvlJc w:val="left"/>
      <w:pPr>
        <w:ind w:left="542" w:hanging="240"/>
      </w:pPr>
      <w:rPr>
        <w:rFonts w:ascii="Microsoft JhengHei UI" w:eastAsia="Microsoft JhengHei UI" w:hAnsi="Microsoft JhengHei UI" w:cs="Microsoft JhengHei UI" w:hint="default"/>
        <w:b w:val="0"/>
        <w:bCs w:val="0"/>
        <w:i w:val="0"/>
        <w:iCs w:val="0"/>
        <w:spacing w:val="0"/>
        <w:w w:val="153"/>
        <w:sz w:val="18"/>
        <w:szCs w:val="18"/>
        <w:lang w:val="en-US" w:eastAsia="ja-JP" w:bidi="ar-SA"/>
      </w:rPr>
    </w:lvl>
    <w:lvl w:ilvl="1" w:tplc="782A53FE">
      <w:numFmt w:val="bullet"/>
      <w:lvlText w:val="•"/>
      <w:lvlJc w:val="left"/>
      <w:pPr>
        <w:ind w:left="782" w:hanging="152"/>
      </w:pPr>
      <w:rPr>
        <w:rFonts w:ascii="Microsoft JhengHei UI" w:eastAsia="Microsoft JhengHei UI" w:hAnsi="Microsoft JhengHei UI" w:cs="Microsoft JhengHei UI" w:hint="default"/>
        <w:b w:val="0"/>
        <w:bCs w:val="0"/>
        <w:i w:val="0"/>
        <w:iCs w:val="0"/>
        <w:spacing w:val="0"/>
        <w:w w:val="113"/>
        <w:sz w:val="18"/>
        <w:szCs w:val="18"/>
        <w:lang w:val="en-US" w:eastAsia="ja-JP" w:bidi="ar-SA"/>
      </w:rPr>
    </w:lvl>
    <w:lvl w:ilvl="2" w:tplc="AEE0510A">
      <w:numFmt w:val="bullet"/>
      <w:lvlText w:val="•"/>
      <w:lvlJc w:val="left"/>
      <w:pPr>
        <w:ind w:left="1699" w:hanging="152"/>
      </w:pPr>
      <w:rPr>
        <w:rFonts w:hint="default"/>
        <w:lang w:val="en-US" w:eastAsia="ja-JP" w:bidi="ar-SA"/>
      </w:rPr>
    </w:lvl>
    <w:lvl w:ilvl="3" w:tplc="6E8C89A6">
      <w:numFmt w:val="bullet"/>
      <w:lvlText w:val="•"/>
      <w:lvlJc w:val="left"/>
      <w:pPr>
        <w:ind w:left="2618" w:hanging="152"/>
      </w:pPr>
      <w:rPr>
        <w:rFonts w:hint="default"/>
        <w:lang w:val="en-US" w:eastAsia="ja-JP" w:bidi="ar-SA"/>
      </w:rPr>
    </w:lvl>
    <w:lvl w:ilvl="4" w:tplc="2E9680F8">
      <w:numFmt w:val="bullet"/>
      <w:lvlText w:val="•"/>
      <w:lvlJc w:val="left"/>
      <w:pPr>
        <w:ind w:left="3537" w:hanging="152"/>
      </w:pPr>
      <w:rPr>
        <w:rFonts w:hint="default"/>
        <w:lang w:val="en-US" w:eastAsia="ja-JP" w:bidi="ar-SA"/>
      </w:rPr>
    </w:lvl>
    <w:lvl w:ilvl="5" w:tplc="2134162E">
      <w:numFmt w:val="bullet"/>
      <w:lvlText w:val="•"/>
      <w:lvlJc w:val="left"/>
      <w:pPr>
        <w:ind w:left="4456" w:hanging="152"/>
      </w:pPr>
      <w:rPr>
        <w:rFonts w:hint="default"/>
        <w:lang w:val="en-US" w:eastAsia="ja-JP" w:bidi="ar-SA"/>
      </w:rPr>
    </w:lvl>
    <w:lvl w:ilvl="6" w:tplc="30BA9A42">
      <w:numFmt w:val="bullet"/>
      <w:lvlText w:val="•"/>
      <w:lvlJc w:val="left"/>
      <w:pPr>
        <w:ind w:left="5375" w:hanging="152"/>
      </w:pPr>
      <w:rPr>
        <w:rFonts w:hint="default"/>
        <w:lang w:val="en-US" w:eastAsia="ja-JP" w:bidi="ar-SA"/>
      </w:rPr>
    </w:lvl>
    <w:lvl w:ilvl="7" w:tplc="4F70E964">
      <w:numFmt w:val="bullet"/>
      <w:lvlText w:val="•"/>
      <w:lvlJc w:val="left"/>
      <w:pPr>
        <w:ind w:left="6294" w:hanging="152"/>
      </w:pPr>
      <w:rPr>
        <w:rFonts w:hint="default"/>
        <w:lang w:val="en-US" w:eastAsia="ja-JP" w:bidi="ar-SA"/>
      </w:rPr>
    </w:lvl>
    <w:lvl w:ilvl="8" w:tplc="50AC2792">
      <w:numFmt w:val="bullet"/>
      <w:lvlText w:val="•"/>
      <w:lvlJc w:val="left"/>
      <w:pPr>
        <w:ind w:left="7213" w:hanging="152"/>
      </w:pPr>
      <w:rPr>
        <w:rFonts w:hint="default"/>
        <w:lang w:val="en-US" w:eastAsia="ja-JP" w:bidi="ar-SA"/>
      </w:rPr>
    </w:lvl>
  </w:abstractNum>
  <w:abstractNum w:abstractNumId="10" w15:restartNumberingAfterBreak="0">
    <w:nsid w:val="2F631AF1"/>
    <w:multiLevelType w:val="hybridMultilevel"/>
    <w:tmpl w:val="7562A1F4"/>
    <w:lvl w:ilvl="0" w:tplc="A5F40102">
      <w:start w:val="1"/>
      <w:numFmt w:val="decimal"/>
      <w:lvlText w:val="%1."/>
      <w:lvlJc w:val="left"/>
      <w:pPr>
        <w:ind w:left="1772" w:hanging="495"/>
      </w:pPr>
      <w:rPr>
        <w:rFonts w:ascii="ＭＳ Ｐゴシック" w:eastAsia="ＭＳ Ｐゴシック" w:hAnsi="ＭＳ Ｐゴシック" w:cs="ＭＳ Ｐゴシック" w:hint="default"/>
        <w:b w:val="0"/>
        <w:bCs w:val="0"/>
        <w:i w:val="0"/>
        <w:iCs w:val="0"/>
        <w:spacing w:val="0"/>
        <w:w w:val="137"/>
        <w:sz w:val="20"/>
        <w:szCs w:val="20"/>
        <w:lang w:val="en-US" w:eastAsia="ja-JP" w:bidi="ar-SA"/>
      </w:rPr>
    </w:lvl>
    <w:lvl w:ilvl="1" w:tplc="0E0E86DA">
      <w:numFmt w:val="bullet"/>
      <w:lvlText w:val="•"/>
      <w:lvlJc w:val="left"/>
      <w:pPr>
        <w:ind w:left="2764" w:hanging="495"/>
      </w:pPr>
      <w:rPr>
        <w:rFonts w:hint="default"/>
        <w:lang w:val="en-US" w:eastAsia="ja-JP" w:bidi="ar-SA"/>
      </w:rPr>
    </w:lvl>
    <w:lvl w:ilvl="2" w:tplc="DD40905A">
      <w:numFmt w:val="bullet"/>
      <w:lvlText w:val="•"/>
      <w:lvlJc w:val="left"/>
      <w:pPr>
        <w:ind w:left="3748" w:hanging="495"/>
      </w:pPr>
      <w:rPr>
        <w:rFonts w:hint="default"/>
        <w:lang w:val="en-US" w:eastAsia="ja-JP" w:bidi="ar-SA"/>
      </w:rPr>
    </w:lvl>
    <w:lvl w:ilvl="3" w:tplc="420C1CD8">
      <w:numFmt w:val="bullet"/>
      <w:lvlText w:val="•"/>
      <w:lvlJc w:val="left"/>
      <w:pPr>
        <w:ind w:left="4733" w:hanging="495"/>
      </w:pPr>
      <w:rPr>
        <w:rFonts w:hint="default"/>
        <w:lang w:val="en-US" w:eastAsia="ja-JP" w:bidi="ar-SA"/>
      </w:rPr>
    </w:lvl>
    <w:lvl w:ilvl="4" w:tplc="F84876EC">
      <w:numFmt w:val="bullet"/>
      <w:lvlText w:val="•"/>
      <w:lvlJc w:val="left"/>
      <w:pPr>
        <w:ind w:left="5717" w:hanging="495"/>
      </w:pPr>
      <w:rPr>
        <w:rFonts w:hint="default"/>
        <w:lang w:val="en-US" w:eastAsia="ja-JP" w:bidi="ar-SA"/>
      </w:rPr>
    </w:lvl>
    <w:lvl w:ilvl="5" w:tplc="A4840240">
      <w:numFmt w:val="bullet"/>
      <w:lvlText w:val="•"/>
      <w:lvlJc w:val="left"/>
      <w:pPr>
        <w:ind w:left="6702" w:hanging="495"/>
      </w:pPr>
      <w:rPr>
        <w:rFonts w:hint="default"/>
        <w:lang w:val="en-US" w:eastAsia="ja-JP" w:bidi="ar-SA"/>
      </w:rPr>
    </w:lvl>
    <w:lvl w:ilvl="6" w:tplc="B21A2602">
      <w:numFmt w:val="bullet"/>
      <w:lvlText w:val="•"/>
      <w:lvlJc w:val="left"/>
      <w:pPr>
        <w:ind w:left="7686" w:hanging="495"/>
      </w:pPr>
      <w:rPr>
        <w:rFonts w:hint="default"/>
        <w:lang w:val="en-US" w:eastAsia="ja-JP" w:bidi="ar-SA"/>
      </w:rPr>
    </w:lvl>
    <w:lvl w:ilvl="7" w:tplc="7AC0ABDA">
      <w:numFmt w:val="bullet"/>
      <w:lvlText w:val="•"/>
      <w:lvlJc w:val="left"/>
      <w:pPr>
        <w:ind w:left="8671" w:hanging="495"/>
      </w:pPr>
      <w:rPr>
        <w:rFonts w:hint="default"/>
        <w:lang w:val="en-US" w:eastAsia="ja-JP" w:bidi="ar-SA"/>
      </w:rPr>
    </w:lvl>
    <w:lvl w:ilvl="8" w:tplc="5B0089E4">
      <w:numFmt w:val="bullet"/>
      <w:lvlText w:val="•"/>
      <w:lvlJc w:val="left"/>
      <w:pPr>
        <w:ind w:left="9655" w:hanging="495"/>
      </w:pPr>
      <w:rPr>
        <w:rFonts w:hint="default"/>
        <w:lang w:val="en-US" w:eastAsia="ja-JP" w:bidi="ar-SA"/>
      </w:rPr>
    </w:lvl>
  </w:abstractNum>
  <w:abstractNum w:abstractNumId="11" w15:restartNumberingAfterBreak="0">
    <w:nsid w:val="3B597A97"/>
    <w:multiLevelType w:val="hybridMultilevel"/>
    <w:tmpl w:val="6964B0CE"/>
    <w:lvl w:ilvl="0" w:tplc="58E49934">
      <w:numFmt w:val="bullet"/>
      <w:lvlText w:val="●"/>
      <w:lvlJc w:val="left"/>
      <w:pPr>
        <w:ind w:left="508" w:hanging="222"/>
      </w:pPr>
      <w:rPr>
        <w:rFonts w:ascii="Yu Gothic" w:eastAsia="Yu Gothic" w:hAnsi="Yu Gothic" w:cs="Yu Gothic" w:hint="default"/>
        <w:b/>
        <w:bCs/>
        <w:i w:val="0"/>
        <w:iCs w:val="0"/>
        <w:spacing w:val="0"/>
        <w:w w:val="100"/>
        <w:sz w:val="20"/>
        <w:szCs w:val="20"/>
        <w:lang w:val="en-US" w:eastAsia="ja-JP" w:bidi="ar-SA"/>
      </w:rPr>
    </w:lvl>
    <w:lvl w:ilvl="1" w:tplc="CF3EF1E0">
      <w:numFmt w:val="bullet"/>
      <w:lvlText w:val="•"/>
      <w:lvlJc w:val="left"/>
      <w:pPr>
        <w:ind w:left="1360" w:hanging="222"/>
      </w:pPr>
      <w:rPr>
        <w:rFonts w:hint="default"/>
        <w:lang w:val="en-US" w:eastAsia="ja-JP" w:bidi="ar-SA"/>
      </w:rPr>
    </w:lvl>
    <w:lvl w:ilvl="2" w:tplc="A0B6F5C2">
      <w:numFmt w:val="bullet"/>
      <w:lvlText w:val="•"/>
      <w:lvlJc w:val="left"/>
      <w:pPr>
        <w:ind w:left="2221" w:hanging="222"/>
      </w:pPr>
      <w:rPr>
        <w:rFonts w:hint="default"/>
        <w:lang w:val="en-US" w:eastAsia="ja-JP" w:bidi="ar-SA"/>
      </w:rPr>
    </w:lvl>
    <w:lvl w:ilvl="3" w:tplc="935EF232">
      <w:numFmt w:val="bullet"/>
      <w:lvlText w:val="•"/>
      <w:lvlJc w:val="left"/>
      <w:pPr>
        <w:ind w:left="3081" w:hanging="222"/>
      </w:pPr>
      <w:rPr>
        <w:rFonts w:hint="default"/>
        <w:lang w:val="en-US" w:eastAsia="ja-JP" w:bidi="ar-SA"/>
      </w:rPr>
    </w:lvl>
    <w:lvl w:ilvl="4" w:tplc="01BE0E7E">
      <w:numFmt w:val="bullet"/>
      <w:lvlText w:val="•"/>
      <w:lvlJc w:val="left"/>
      <w:pPr>
        <w:ind w:left="3942" w:hanging="222"/>
      </w:pPr>
      <w:rPr>
        <w:rFonts w:hint="default"/>
        <w:lang w:val="en-US" w:eastAsia="ja-JP" w:bidi="ar-SA"/>
      </w:rPr>
    </w:lvl>
    <w:lvl w:ilvl="5" w:tplc="3488C72E">
      <w:numFmt w:val="bullet"/>
      <w:lvlText w:val="•"/>
      <w:lvlJc w:val="left"/>
      <w:pPr>
        <w:ind w:left="4802" w:hanging="222"/>
      </w:pPr>
      <w:rPr>
        <w:rFonts w:hint="default"/>
        <w:lang w:val="en-US" w:eastAsia="ja-JP" w:bidi="ar-SA"/>
      </w:rPr>
    </w:lvl>
    <w:lvl w:ilvl="6" w:tplc="DB5E5168">
      <w:numFmt w:val="bullet"/>
      <w:lvlText w:val="•"/>
      <w:lvlJc w:val="left"/>
      <w:pPr>
        <w:ind w:left="5663" w:hanging="222"/>
      </w:pPr>
      <w:rPr>
        <w:rFonts w:hint="default"/>
        <w:lang w:val="en-US" w:eastAsia="ja-JP" w:bidi="ar-SA"/>
      </w:rPr>
    </w:lvl>
    <w:lvl w:ilvl="7" w:tplc="7960BAC4">
      <w:numFmt w:val="bullet"/>
      <w:lvlText w:val="•"/>
      <w:lvlJc w:val="left"/>
      <w:pPr>
        <w:ind w:left="6523" w:hanging="222"/>
      </w:pPr>
      <w:rPr>
        <w:rFonts w:hint="default"/>
        <w:lang w:val="en-US" w:eastAsia="ja-JP" w:bidi="ar-SA"/>
      </w:rPr>
    </w:lvl>
    <w:lvl w:ilvl="8" w:tplc="751644D6">
      <w:numFmt w:val="bullet"/>
      <w:lvlText w:val="•"/>
      <w:lvlJc w:val="left"/>
      <w:pPr>
        <w:ind w:left="7384" w:hanging="222"/>
      </w:pPr>
      <w:rPr>
        <w:rFonts w:hint="default"/>
        <w:lang w:val="en-US" w:eastAsia="ja-JP" w:bidi="ar-SA"/>
      </w:rPr>
    </w:lvl>
  </w:abstractNum>
  <w:abstractNum w:abstractNumId="12" w15:restartNumberingAfterBreak="0">
    <w:nsid w:val="432931CF"/>
    <w:multiLevelType w:val="hybridMultilevel"/>
    <w:tmpl w:val="3D184E32"/>
    <w:lvl w:ilvl="0" w:tplc="EF3A2844">
      <w:start w:val="1"/>
      <w:numFmt w:val="decimalFullWidth"/>
      <w:lvlText w:val="第%1章"/>
      <w:lvlJc w:val="left"/>
      <w:pPr>
        <w:ind w:left="2237" w:hanging="960"/>
      </w:pPr>
      <w:rPr>
        <w:rFonts w:ascii="ＭＳ ゴシック" w:eastAsia="ＭＳ ゴシック" w:hAnsi="ＭＳ ゴシック" w:cstheme="minorBidi" w:hint="default"/>
        <w:sz w:val="21"/>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3" w15:restartNumberingAfterBreak="0">
    <w:nsid w:val="4FC91A0B"/>
    <w:multiLevelType w:val="hybridMultilevel"/>
    <w:tmpl w:val="782468B4"/>
    <w:lvl w:ilvl="0" w:tplc="5FCA52B2">
      <w:numFmt w:val="bullet"/>
      <w:lvlText w:val="●"/>
      <w:lvlJc w:val="left"/>
      <w:pPr>
        <w:ind w:left="545" w:hanging="360"/>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CDD2ACEC">
      <w:numFmt w:val="bullet"/>
      <w:lvlText w:val="•"/>
      <w:lvlJc w:val="left"/>
      <w:pPr>
        <w:ind w:left="1362" w:hanging="360"/>
      </w:pPr>
      <w:rPr>
        <w:rFonts w:hint="default"/>
        <w:lang w:val="en-US" w:eastAsia="ja-JP" w:bidi="ar-SA"/>
      </w:rPr>
    </w:lvl>
    <w:lvl w:ilvl="2" w:tplc="7CFC316A">
      <w:numFmt w:val="bullet"/>
      <w:lvlText w:val="•"/>
      <w:lvlJc w:val="left"/>
      <w:pPr>
        <w:ind w:left="2185" w:hanging="360"/>
      </w:pPr>
      <w:rPr>
        <w:rFonts w:hint="default"/>
        <w:lang w:val="en-US" w:eastAsia="ja-JP" w:bidi="ar-SA"/>
      </w:rPr>
    </w:lvl>
    <w:lvl w:ilvl="3" w:tplc="32264AB2">
      <w:numFmt w:val="bullet"/>
      <w:lvlText w:val="•"/>
      <w:lvlJc w:val="left"/>
      <w:pPr>
        <w:ind w:left="3007" w:hanging="360"/>
      </w:pPr>
      <w:rPr>
        <w:rFonts w:hint="default"/>
        <w:lang w:val="en-US" w:eastAsia="ja-JP" w:bidi="ar-SA"/>
      </w:rPr>
    </w:lvl>
    <w:lvl w:ilvl="4" w:tplc="FF00590C">
      <w:numFmt w:val="bullet"/>
      <w:lvlText w:val="•"/>
      <w:lvlJc w:val="left"/>
      <w:pPr>
        <w:ind w:left="3830" w:hanging="360"/>
      </w:pPr>
      <w:rPr>
        <w:rFonts w:hint="default"/>
        <w:lang w:val="en-US" w:eastAsia="ja-JP" w:bidi="ar-SA"/>
      </w:rPr>
    </w:lvl>
    <w:lvl w:ilvl="5" w:tplc="9DB227CC">
      <w:numFmt w:val="bullet"/>
      <w:lvlText w:val="•"/>
      <w:lvlJc w:val="left"/>
      <w:pPr>
        <w:ind w:left="4652" w:hanging="360"/>
      </w:pPr>
      <w:rPr>
        <w:rFonts w:hint="default"/>
        <w:lang w:val="en-US" w:eastAsia="ja-JP" w:bidi="ar-SA"/>
      </w:rPr>
    </w:lvl>
    <w:lvl w:ilvl="6" w:tplc="44E09688">
      <w:numFmt w:val="bullet"/>
      <w:lvlText w:val="•"/>
      <w:lvlJc w:val="left"/>
      <w:pPr>
        <w:ind w:left="5475" w:hanging="360"/>
      </w:pPr>
      <w:rPr>
        <w:rFonts w:hint="default"/>
        <w:lang w:val="en-US" w:eastAsia="ja-JP" w:bidi="ar-SA"/>
      </w:rPr>
    </w:lvl>
    <w:lvl w:ilvl="7" w:tplc="82D6C764">
      <w:numFmt w:val="bullet"/>
      <w:lvlText w:val="•"/>
      <w:lvlJc w:val="left"/>
      <w:pPr>
        <w:ind w:left="6297" w:hanging="360"/>
      </w:pPr>
      <w:rPr>
        <w:rFonts w:hint="default"/>
        <w:lang w:val="en-US" w:eastAsia="ja-JP" w:bidi="ar-SA"/>
      </w:rPr>
    </w:lvl>
    <w:lvl w:ilvl="8" w:tplc="EE2E21E4">
      <w:numFmt w:val="bullet"/>
      <w:lvlText w:val="•"/>
      <w:lvlJc w:val="left"/>
      <w:pPr>
        <w:ind w:left="7120" w:hanging="360"/>
      </w:pPr>
      <w:rPr>
        <w:rFonts w:hint="default"/>
        <w:lang w:val="en-US" w:eastAsia="ja-JP" w:bidi="ar-SA"/>
      </w:rPr>
    </w:lvl>
  </w:abstractNum>
  <w:abstractNum w:abstractNumId="14" w15:restartNumberingAfterBreak="0">
    <w:nsid w:val="50662295"/>
    <w:multiLevelType w:val="hybridMultilevel"/>
    <w:tmpl w:val="C83E75FC"/>
    <w:lvl w:ilvl="0" w:tplc="B89E3B16">
      <w:numFmt w:val="bullet"/>
      <w:lvlText w:val="□"/>
      <w:lvlJc w:val="left"/>
      <w:pPr>
        <w:ind w:left="1825" w:hanging="272"/>
      </w:pPr>
      <w:rPr>
        <w:rFonts w:ascii="Microsoft JhengHei UI" w:eastAsia="Microsoft JhengHei UI" w:hAnsi="Microsoft JhengHei UI" w:cs="Microsoft JhengHei UI" w:hint="default"/>
        <w:b w:val="0"/>
        <w:bCs w:val="0"/>
        <w:i w:val="0"/>
        <w:iCs w:val="0"/>
        <w:spacing w:val="0"/>
        <w:w w:val="153"/>
        <w:sz w:val="18"/>
        <w:szCs w:val="18"/>
        <w:lang w:val="en-US" w:eastAsia="ja-JP" w:bidi="ar-SA"/>
      </w:rPr>
    </w:lvl>
    <w:lvl w:ilvl="1" w:tplc="3F90DCD4">
      <w:numFmt w:val="bullet"/>
      <w:lvlText w:val="•"/>
      <w:lvlJc w:val="left"/>
      <w:pPr>
        <w:ind w:left="2800" w:hanging="272"/>
      </w:pPr>
      <w:rPr>
        <w:rFonts w:hint="default"/>
        <w:lang w:val="en-US" w:eastAsia="ja-JP" w:bidi="ar-SA"/>
      </w:rPr>
    </w:lvl>
    <w:lvl w:ilvl="2" w:tplc="48DEF700">
      <w:numFmt w:val="bullet"/>
      <w:lvlText w:val="•"/>
      <w:lvlJc w:val="left"/>
      <w:pPr>
        <w:ind w:left="3780" w:hanging="272"/>
      </w:pPr>
      <w:rPr>
        <w:rFonts w:hint="default"/>
        <w:lang w:val="en-US" w:eastAsia="ja-JP" w:bidi="ar-SA"/>
      </w:rPr>
    </w:lvl>
    <w:lvl w:ilvl="3" w:tplc="5F825A5A">
      <w:numFmt w:val="bullet"/>
      <w:lvlText w:val="•"/>
      <w:lvlJc w:val="left"/>
      <w:pPr>
        <w:ind w:left="4761" w:hanging="272"/>
      </w:pPr>
      <w:rPr>
        <w:rFonts w:hint="default"/>
        <w:lang w:val="en-US" w:eastAsia="ja-JP" w:bidi="ar-SA"/>
      </w:rPr>
    </w:lvl>
    <w:lvl w:ilvl="4" w:tplc="BA8057B2">
      <w:numFmt w:val="bullet"/>
      <w:lvlText w:val="•"/>
      <w:lvlJc w:val="left"/>
      <w:pPr>
        <w:ind w:left="5741" w:hanging="272"/>
      </w:pPr>
      <w:rPr>
        <w:rFonts w:hint="default"/>
        <w:lang w:val="en-US" w:eastAsia="ja-JP" w:bidi="ar-SA"/>
      </w:rPr>
    </w:lvl>
    <w:lvl w:ilvl="5" w:tplc="C1A8D990">
      <w:numFmt w:val="bullet"/>
      <w:lvlText w:val="•"/>
      <w:lvlJc w:val="left"/>
      <w:pPr>
        <w:ind w:left="6722" w:hanging="272"/>
      </w:pPr>
      <w:rPr>
        <w:rFonts w:hint="default"/>
        <w:lang w:val="en-US" w:eastAsia="ja-JP" w:bidi="ar-SA"/>
      </w:rPr>
    </w:lvl>
    <w:lvl w:ilvl="6" w:tplc="F202F5DE">
      <w:numFmt w:val="bullet"/>
      <w:lvlText w:val="•"/>
      <w:lvlJc w:val="left"/>
      <w:pPr>
        <w:ind w:left="7702" w:hanging="272"/>
      </w:pPr>
      <w:rPr>
        <w:rFonts w:hint="default"/>
        <w:lang w:val="en-US" w:eastAsia="ja-JP" w:bidi="ar-SA"/>
      </w:rPr>
    </w:lvl>
    <w:lvl w:ilvl="7" w:tplc="E9B0AABE">
      <w:numFmt w:val="bullet"/>
      <w:lvlText w:val="•"/>
      <w:lvlJc w:val="left"/>
      <w:pPr>
        <w:ind w:left="8683" w:hanging="272"/>
      </w:pPr>
      <w:rPr>
        <w:rFonts w:hint="default"/>
        <w:lang w:val="en-US" w:eastAsia="ja-JP" w:bidi="ar-SA"/>
      </w:rPr>
    </w:lvl>
    <w:lvl w:ilvl="8" w:tplc="DC14686A">
      <w:numFmt w:val="bullet"/>
      <w:lvlText w:val="•"/>
      <w:lvlJc w:val="left"/>
      <w:pPr>
        <w:ind w:left="9663" w:hanging="272"/>
      </w:pPr>
      <w:rPr>
        <w:rFonts w:hint="default"/>
        <w:lang w:val="en-US" w:eastAsia="ja-JP" w:bidi="ar-SA"/>
      </w:rPr>
    </w:lvl>
  </w:abstractNum>
  <w:abstractNum w:abstractNumId="15" w15:restartNumberingAfterBreak="0">
    <w:nsid w:val="55BA118F"/>
    <w:multiLevelType w:val="hybridMultilevel"/>
    <w:tmpl w:val="A650E1A4"/>
    <w:lvl w:ilvl="0" w:tplc="0C0C8862">
      <w:numFmt w:val="bullet"/>
      <w:lvlText w:val="□"/>
      <w:lvlJc w:val="left"/>
      <w:pPr>
        <w:ind w:left="537" w:hanging="300"/>
      </w:pPr>
      <w:rPr>
        <w:rFonts w:ascii="Microsoft JhengHei UI" w:eastAsia="Microsoft JhengHei UI" w:hAnsi="Microsoft JhengHei UI" w:cs="Microsoft JhengHei UI" w:hint="default"/>
        <w:b w:val="0"/>
        <w:bCs w:val="0"/>
        <w:i w:val="0"/>
        <w:iCs w:val="0"/>
        <w:spacing w:val="0"/>
        <w:w w:val="153"/>
        <w:sz w:val="18"/>
        <w:szCs w:val="18"/>
        <w:lang w:val="en-US" w:eastAsia="ja-JP" w:bidi="ar-SA"/>
      </w:rPr>
    </w:lvl>
    <w:lvl w:ilvl="1" w:tplc="A0740998">
      <w:numFmt w:val="bullet"/>
      <w:lvlText w:val="•"/>
      <w:lvlJc w:val="left"/>
      <w:pPr>
        <w:ind w:left="1391" w:hanging="300"/>
      </w:pPr>
      <w:rPr>
        <w:rFonts w:hint="default"/>
        <w:lang w:val="en-US" w:eastAsia="ja-JP" w:bidi="ar-SA"/>
      </w:rPr>
    </w:lvl>
    <w:lvl w:ilvl="2" w:tplc="755CEDDE">
      <w:numFmt w:val="bullet"/>
      <w:lvlText w:val="•"/>
      <w:lvlJc w:val="left"/>
      <w:pPr>
        <w:ind w:left="2242" w:hanging="300"/>
      </w:pPr>
      <w:rPr>
        <w:rFonts w:hint="default"/>
        <w:lang w:val="en-US" w:eastAsia="ja-JP" w:bidi="ar-SA"/>
      </w:rPr>
    </w:lvl>
    <w:lvl w:ilvl="3" w:tplc="0E8C5F82">
      <w:numFmt w:val="bullet"/>
      <w:lvlText w:val="•"/>
      <w:lvlJc w:val="left"/>
      <w:pPr>
        <w:ind w:left="3093" w:hanging="300"/>
      </w:pPr>
      <w:rPr>
        <w:rFonts w:hint="default"/>
        <w:lang w:val="en-US" w:eastAsia="ja-JP" w:bidi="ar-SA"/>
      </w:rPr>
    </w:lvl>
    <w:lvl w:ilvl="4" w:tplc="806AD7D0">
      <w:numFmt w:val="bullet"/>
      <w:lvlText w:val="•"/>
      <w:lvlJc w:val="left"/>
      <w:pPr>
        <w:ind w:left="3944" w:hanging="300"/>
      </w:pPr>
      <w:rPr>
        <w:rFonts w:hint="default"/>
        <w:lang w:val="en-US" w:eastAsia="ja-JP" w:bidi="ar-SA"/>
      </w:rPr>
    </w:lvl>
    <w:lvl w:ilvl="5" w:tplc="E40A0EDA">
      <w:numFmt w:val="bullet"/>
      <w:lvlText w:val="•"/>
      <w:lvlJc w:val="left"/>
      <w:pPr>
        <w:ind w:left="4795" w:hanging="300"/>
      </w:pPr>
      <w:rPr>
        <w:rFonts w:hint="default"/>
        <w:lang w:val="en-US" w:eastAsia="ja-JP" w:bidi="ar-SA"/>
      </w:rPr>
    </w:lvl>
    <w:lvl w:ilvl="6" w:tplc="271CD0E6">
      <w:numFmt w:val="bullet"/>
      <w:lvlText w:val="•"/>
      <w:lvlJc w:val="left"/>
      <w:pPr>
        <w:ind w:left="5647" w:hanging="300"/>
      </w:pPr>
      <w:rPr>
        <w:rFonts w:hint="default"/>
        <w:lang w:val="en-US" w:eastAsia="ja-JP" w:bidi="ar-SA"/>
      </w:rPr>
    </w:lvl>
    <w:lvl w:ilvl="7" w:tplc="94BEA346">
      <w:numFmt w:val="bullet"/>
      <w:lvlText w:val="•"/>
      <w:lvlJc w:val="left"/>
      <w:pPr>
        <w:ind w:left="6498" w:hanging="300"/>
      </w:pPr>
      <w:rPr>
        <w:rFonts w:hint="default"/>
        <w:lang w:val="en-US" w:eastAsia="ja-JP" w:bidi="ar-SA"/>
      </w:rPr>
    </w:lvl>
    <w:lvl w:ilvl="8" w:tplc="6608BC16">
      <w:numFmt w:val="bullet"/>
      <w:lvlText w:val="•"/>
      <w:lvlJc w:val="left"/>
      <w:pPr>
        <w:ind w:left="7349" w:hanging="300"/>
      </w:pPr>
      <w:rPr>
        <w:rFonts w:hint="default"/>
        <w:lang w:val="en-US" w:eastAsia="ja-JP" w:bidi="ar-SA"/>
      </w:rPr>
    </w:lvl>
  </w:abstractNum>
  <w:abstractNum w:abstractNumId="16" w15:restartNumberingAfterBreak="0">
    <w:nsid w:val="5CF90563"/>
    <w:multiLevelType w:val="hybridMultilevel"/>
    <w:tmpl w:val="D354E7C2"/>
    <w:lvl w:ilvl="0" w:tplc="9536BCFA">
      <w:numFmt w:val="bullet"/>
      <w:lvlText w:val="●"/>
      <w:lvlJc w:val="left"/>
      <w:pPr>
        <w:ind w:left="443" w:hanging="452"/>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42DEA6F0">
      <w:numFmt w:val="bullet"/>
      <w:lvlText w:val="•"/>
      <w:lvlJc w:val="left"/>
      <w:pPr>
        <w:ind w:left="1275" w:hanging="452"/>
      </w:pPr>
      <w:rPr>
        <w:rFonts w:hint="default"/>
        <w:lang w:val="en-US" w:eastAsia="ja-JP" w:bidi="ar-SA"/>
      </w:rPr>
    </w:lvl>
    <w:lvl w:ilvl="2" w:tplc="F3328AD6">
      <w:numFmt w:val="bullet"/>
      <w:lvlText w:val="•"/>
      <w:lvlJc w:val="left"/>
      <w:pPr>
        <w:ind w:left="2110" w:hanging="452"/>
      </w:pPr>
      <w:rPr>
        <w:rFonts w:hint="default"/>
        <w:lang w:val="en-US" w:eastAsia="ja-JP" w:bidi="ar-SA"/>
      </w:rPr>
    </w:lvl>
    <w:lvl w:ilvl="3" w:tplc="C484A1DC">
      <w:numFmt w:val="bullet"/>
      <w:lvlText w:val="•"/>
      <w:lvlJc w:val="left"/>
      <w:pPr>
        <w:ind w:left="2945" w:hanging="452"/>
      </w:pPr>
      <w:rPr>
        <w:rFonts w:hint="default"/>
        <w:lang w:val="en-US" w:eastAsia="ja-JP" w:bidi="ar-SA"/>
      </w:rPr>
    </w:lvl>
    <w:lvl w:ilvl="4" w:tplc="06C87FA4">
      <w:numFmt w:val="bullet"/>
      <w:lvlText w:val="•"/>
      <w:lvlJc w:val="left"/>
      <w:pPr>
        <w:ind w:left="3780" w:hanging="452"/>
      </w:pPr>
      <w:rPr>
        <w:rFonts w:hint="default"/>
        <w:lang w:val="en-US" w:eastAsia="ja-JP" w:bidi="ar-SA"/>
      </w:rPr>
    </w:lvl>
    <w:lvl w:ilvl="5" w:tplc="273819FA">
      <w:numFmt w:val="bullet"/>
      <w:lvlText w:val="•"/>
      <w:lvlJc w:val="left"/>
      <w:pPr>
        <w:ind w:left="4615" w:hanging="452"/>
      </w:pPr>
      <w:rPr>
        <w:rFonts w:hint="default"/>
        <w:lang w:val="en-US" w:eastAsia="ja-JP" w:bidi="ar-SA"/>
      </w:rPr>
    </w:lvl>
    <w:lvl w:ilvl="6" w:tplc="DB1C3C76">
      <w:numFmt w:val="bullet"/>
      <w:lvlText w:val="•"/>
      <w:lvlJc w:val="left"/>
      <w:pPr>
        <w:ind w:left="5450" w:hanging="452"/>
      </w:pPr>
      <w:rPr>
        <w:rFonts w:hint="default"/>
        <w:lang w:val="en-US" w:eastAsia="ja-JP" w:bidi="ar-SA"/>
      </w:rPr>
    </w:lvl>
    <w:lvl w:ilvl="7" w:tplc="E6784F22">
      <w:numFmt w:val="bullet"/>
      <w:lvlText w:val="•"/>
      <w:lvlJc w:val="left"/>
      <w:pPr>
        <w:ind w:left="6285" w:hanging="452"/>
      </w:pPr>
      <w:rPr>
        <w:rFonts w:hint="default"/>
        <w:lang w:val="en-US" w:eastAsia="ja-JP" w:bidi="ar-SA"/>
      </w:rPr>
    </w:lvl>
    <w:lvl w:ilvl="8" w:tplc="3C8AE0F6">
      <w:numFmt w:val="bullet"/>
      <w:lvlText w:val="•"/>
      <w:lvlJc w:val="left"/>
      <w:pPr>
        <w:ind w:left="7120" w:hanging="452"/>
      </w:pPr>
      <w:rPr>
        <w:rFonts w:hint="default"/>
        <w:lang w:val="en-US" w:eastAsia="ja-JP" w:bidi="ar-SA"/>
      </w:rPr>
    </w:lvl>
  </w:abstractNum>
  <w:abstractNum w:abstractNumId="17" w15:restartNumberingAfterBreak="0">
    <w:nsid w:val="61204F34"/>
    <w:multiLevelType w:val="hybridMultilevel"/>
    <w:tmpl w:val="9A5E8AB4"/>
    <w:lvl w:ilvl="0" w:tplc="7C30D832">
      <w:numFmt w:val="bullet"/>
      <w:lvlText w:val="○"/>
      <w:lvlJc w:val="left"/>
      <w:pPr>
        <w:ind w:left="1498" w:hanging="442"/>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AB8A51F2">
      <w:numFmt w:val="bullet"/>
      <w:lvlText w:val="•"/>
      <w:lvlJc w:val="left"/>
      <w:pPr>
        <w:ind w:left="2512" w:hanging="442"/>
      </w:pPr>
      <w:rPr>
        <w:rFonts w:hint="default"/>
        <w:lang w:val="en-US" w:eastAsia="ja-JP" w:bidi="ar-SA"/>
      </w:rPr>
    </w:lvl>
    <w:lvl w:ilvl="2" w:tplc="4910479C">
      <w:numFmt w:val="bullet"/>
      <w:lvlText w:val="•"/>
      <w:lvlJc w:val="left"/>
      <w:pPr>
        <w:ind w:left="3524" w:hanging="442"/>
      </w:pPr>
      <w:rPr>
        <w:rFonts w:hint="default"/>
        <w:lang w:val="en-US" w:eastAsia="ja-JP" w:bidi="ar-SA"/>
      </w:rPr>
    </w:lvl>
    <w:lvl w:ilvl="3" w:tplc="91CE0918">
      <w:numFmt w:val="bullet"/>
      <w:lvlText w:val="•"/>
      <w:lvlJc w:val="left"/>
      <w:pPr>
        <w:ind w:left="4537" w:hanging="442"/>
      </w:pPr>
      <w:rPr>
        <w:rFonts w:hint="default"/>
        <w:lang w:val="en-US" w:eastAsia="ja-JP" w:bidi="ar-SA"/>
      </w:rPr>
    </w:lvl>
    <w:lvl w:ilvl="4" w:tplc="37B8E5B0">
      <w:numFmt w:val="bullet"/>
      <w:lvlText w:val="•"/>
      <w:lvlJc w:val="left"/>
      <w:pPr>
        <w:ind w:left="5549" w:hanging="442"/>
      </w:pPr>
      <w:rPr>
        <w:rFonts w:hint="default"/>
        <w:lang w:val="en-US" w:eastAsia="ja-JP" w:bidi="ar-SA"/>
      </w:rPr>
    </w:lvl>
    <w:lvl w:ilvl="5" w:tplc="3C6ED626">
      <w:numFmt w:val="bullet"/>
      <w:lvlText w:val="•"/>
      <w:lvlJc w:val="left"/>
      <w:pPr>
        <w:ind w:left="6562" w:hanging="442"/>
      </w:pPr>
      <w:rPr>
        <w:rFonts w:hint="default"/>
        <w:lang w:val="en-US" w:eastAsia="ja-JP" w:bidi="ar-SA"/>
      </w:rPr>
    </w:lvl>
    <w:lvl w:ilvl="6" w:tplc="0204AB94">
      <w:numFmt w:val="bullet"/>
      <w:lvlText w:val="•"/>
      <w:lvlJc w:val="left"/>
      <w:pPr>
        <w:ind w:left="7574" w:hanging="442"/>
      </w:pPr>
      <w:rPr>
        <w:rFonts w:hint="default"/>
        <w:lang w:val="en-US" w:eastAsia="ja-JP" w:bidi="ar-SA"/>
      </w:rPr>
    </w:lvl>
    <w:lvl w:ilvl="7" w:tplc="F508D06C">
      <w:numFmt w:val="bullet"/>
      <w:lvlText w:val="•"/>
      <w:lvlJc w:val="left"/>
      <w:pPr>
        <w:ind w:left="8587" w:hanging="442"/>
      </w:pPr>
      <w:rPr>
        <w:rFonts w:hint="default"/>
        <w:lang w:val="en-US" w:eastAsia="ja-JP" w:bidi="ar-SA"/>
      </w:rPr>
    </w:lvl>
    <w:lvl w:ilvl="8" w:tplc="42C2631E">
      <w:numFmt w:val="bullet"/>
      <w:lvlText w:val="•"/>
      <w:lvlJc w:val="left"/>
      <w:pPr>
        <w:ind w:left="9599" w:hanging="442"/>
      </w:pPr>
      <w:rPr>
        <w:rFonts w:hint="default"/>
        <w:lang w:val="en-US" w:eastAsia="ja-JP" w:bidi="ar-SA"/>
      </w:rPr>
    </w:lvl>
  </w:abstractNum>
  <w:abstractNum w:abstractNumId="18" w15:restartNumberingAfterBreak="0">
    <w:nsid w:val="66A75CC5"/>
    <w:multiLevelType w:val="hybridMultilevel"/>
    <w:tmpl w:val="6DBA1306"/>
    <w:lvl w:ilvl="0" w:tplc="43CC6C0E">
      <w:numFmt w:val="bullet"/>
      <w:lvlText w:val=""/>
      <w:lvlJc w:val="left"/>
      <w:pPr>
        <w:ind w:left="1985" w:hanging="286"/>
      </w:pPr>
      <w:rPr>
        <w:rFonts w:ascii="Symbol" w:eastAsia="Symbol" w:hAnsi="Symbol" w:cs="Symbol" w:hint="default"/>
        <w:b w:val="0"/>
        <w:bCs w:val="0"/>
        <w:i w:val="0"/>
        <w:iCs w:val="0"/>
        <w:spacing w:val="0"/>
        <w:w w:val="99"/>
        <w:sz w:val="20"/>
        <w:szCs w:val="20"/>
        <w:lang w:val="en-US" w:eastAsia="ja-JP" w:bidi="ar-SA"/>
      </w:rPr>
    </w:lvl>
    <w:lvl w:ilvl="1" w:tplc="B0C4C89E">
      <w:numFmt w:val="bullet"/>
      <w:lvlText w:val="•"/>
      <w:lvlJc w:val="left"/>
      <w:pPr>
        <w:ind w:left="2944" w:hanging="286"/>
      </w:pPr>
      <w:rPr>
        <w:rFonts w:hint="default"/>
        <w:lang w:val="en-US" w:eastAsia="ja-JP" w:bidi="ar-SA"/>
      </w:rPr>
    </w:lvl>
    <w:lvl w:ilvl="2" w:tplc="0CDA5292">
      <w:numFmt w:val="bullet"/>
      <w:lvlText w:val="•"/>
      <w:lvlJc w:val="left"/>
      <w:pPr>
        <w:ind w:left="3908" w:hanging="286"/>
      </w:pPr>
      <w:rPr>
        <w:rFonts w:hint="default"/>
        <w:lang w:val="en-US" w:eastAsia="ja-JP" w:bidi="ar-SA"/>
      </w:rPr>
    </w:lvl>
    <w:lvl w:ilvl="3" w:tplc="3D904B84">
      <w:numFmt w:val="bullet"/>
      <w:lvlText w:val="•"/>
      <w:lvlJc w:val="left"/>
      <w:pPr>
        <w:ind w:left="4873" w:hanging="286"/>
      </w:pPr>
      <w:rPr>
        <w:rFonts w:hint="default"/>
        <w:lang w:val="en-US" w:eastAsia="ja-JP" w:bidi="ar-SA"/>
      </w:rPr>
    </w:lvl>
    <w:lvl w:ilvl="4" w:tplc="9B8481E2">
      <w:numFmt w:val="bullet"/>
      <w:lvlText w:val="•"/>
      <w:lvlJc w:val="left"/>
      <w:pPr>
        <w:ind w:left="5837" w:hanging="286"/>
      </w:pPr>
      <w:rPr>
        <w:rFonts w:hint="default"/>
        <w:lang w:val="en-US" w:eastAsia="ja-JP" w:bidi="ar-SA"/>
      </w:rPr>
    </w:lvl>
    <w:lvl w:ilvl="5" w:tplc="542A61E6">
      <w:numFmt w:val="bullet"/>
      <w:lvlText w:val="•"/>
      <w:lvlJc w:val="left"/>
      <w:pPr>
        <w:ind w:left="6802" w:hanging="286"/>
      </w:pPr>
      <w:rPr>
        <w:rFonts w:hint="default"/>
        <w:lang w:val="en-US" w:eastAsia="ja-JP" w:bidi="ar-SA"/>
      </w:rPr>
    </w:lvl>
    <w:lvl w:ilvl="6" w:tplc="35566EEE">
      <w:numFmt w:val="bullet"/>
      <w:lvlText w:val="•"/>
      <w:lvlJc w:val="left"/>
      <w:pPr>
        <w:ind w:left="7766" w:hanging="286"/>
      </w:pPr>
      <w:rPr>
        <w:rFonts w:hint="default"/>
        <w:lang w:val="en-US" w:eastAsia="ja-JP" w:bidi="ar-SA"/>
      </w:rPr>
    </w:lvl>
    <w:lvl w:ilvl="7" w:tplc="0EFC508A">
      <w:numFmt w:val="bullet"/>
      <w:lvlText w:val="•"/>
      <w:lvlJc w:val="left"/>
      <w:pPr>
        <w:ind w:left="8731" w:hanging="286"/>
      </w:pPr>
      <w:rPr>
        <w:rFonts w:hint="default"/>
        <w:lang w:val="en-US" w:eastAsia="ja-JP" w:bidi="ar-SA"/>
      </w:rPr>
    </w:lvl>
    <w:lvl w:ilvl="8" w:tplc="4BAEC40A">
      <w:numFmt w:val="bullet"/>
      <w:lvlText w:val="•"/>
      <w:lvlJc w:val="left"/>
      <w:pPr>
        <w:ind w:left="9695" w:hanging="286"/>
      </w:pPr>
      <w:rPr>
        <w:rFonts w:hint="default"/>
        <w:lang w:val="en-US" w:eastAsia="ja-JP" w:bidi="ar-SA"/>
      </w:rPr>
    </w:lvl>
  </w:abstractNum>
  <w:abstractNum w:abstractNumId="19" w15:restartNumberingAfterBreak="0">
    <w:nsid w:val="711617C1"/>
    <w:multiLevelType w:val="hybridMultilevel"/>
    <w:tmpl w:val="02B88F40"/>
    <w:lvl w:ilvl="0" w:tplc="0FF0C704">
      <w:numFmt w:val="bullet"/>
      <w:lvlText w:val="○"/>
      <w:lvlJc w:val="left"/>
      <w:pPr>
        <w:ind w:left="2273" w:hanging="334"/>
      </w:pPr>
      <w:rPr>
        <w:rFonts w:ascii="ＭＳ Ｐゴシック" w:eastAsia="ＭＳ Ｐゴシック" w:hAnsi="ＭＳ Ｐゴシック" w:cs="ＭＳ Ｐゴシック" w:hint="default"/>
        <w:spacing w:val="0"/>
        <w:w w:val="100"/>
        <w:lang w:val="en-US" w:eastAsia="ja-JP" w:bidi="ar-SA"/>
      </w:rPr>
    </w:lvl>
    <w:lvl w:ilvl="1" w:tplc="7FFA3560">
      <w:numFmt w:val="bullet"/>
      <w:lvlText w:val="•"/>
      <w:lvlJc w:val="left"/>
      <w:pPr>
        <w:ind w:left="3214" w:hanging="334"/>
      </w:pPr>
      <w:rPr>
        <w:rFonts w:hint="default"/>
        <w:lang w:val="en-US" w:eastAsia="ja-JP" w:bidi="ar-SA"/>
      </w:rPr>
    </w:lvl>
    <w:lvl w:ilvl="2" w:tplc="19FC5384">
      <w:numFmt w:val="bullet"/>
      <w:lvlText w:val="•"/>
      <w:lvlJc w:val="left"/>
      <w:pPr>
        <w:ind w:left="4148" w:hanging="334"/>
      </w:pPr>
      <w:rPr>
        <w:rFonts w:hint="default"/>
        <w:lang w:val="en-US" w:eastAsia="ja-JP" w:bidi="ar-SA"/>
      </w:rPr>
    </w:lvl>
    <w:lvl w:ilvl="3" w:tplc="7A20B77C">
      <w:numFmt w:val="bullet"/>
      <w:lvlText w:val="•"/>
      <w:lvlJc w:val="left"/>
      <w:pPr>
        <w:ind w:left="5083" w:hanging="334"/>
      </w:pPr>
      <w:rPr>
        <w:rFonts w:hint="default"/>
        <w:lang w:val="en-US" w:eastAsia="ja-JP" w:bidi="ar-SA"/>
      </w:rPr>
    </w:lvl>
    <w:lvl w:ilvl="4" w:tplc="89B68318">
      <w:numFmt w:val="bullet"/>
      <w:lvlText w:val="•"/>
      <w:lvlJc w:val="left"/>
      <w:pPr>
        <w:ind w:left="6017" w:hanging="334"/>
      </w:pPr>
      <w:rPr>
        <w:rFonts w:hint="default"/>
        <w:lang w:val="en-US" w:eastAsia="ja-JP" w:bidi="ar-SA"/>
      </w:rPr>
    </w:lvl>
    <w:lvl w:ilvl="5" w:tplc="CD4201D0">
      <w:numFmt w:val="bullet"/>
      <w:lvlText w:val="•"/>
      <w:lvlJc w:val="left"/>
      <w:pPr>
        <w:ind w:left="6952" w:hanging="334"/>
      </w:pPr>
      <w:rPr>
        <w:rFonts w:hint="default"/>
        <w:lang w:val="en-US" w:eastAsia="ja-JP" w:bidi="ar-SA"/>
      </w:rPr>
    </w:lvl>
    <w:lvl w:ilvl="6" w:tplc="D71E341E">
      <w:numFmt w:val="bullet"/>
      <w:lvlText w:val="•"/>
      <w:lvlJc w:val="left"/>
      <w:pPr>
        <w:ind w:left="7886" w:hanging="334"/>
      </w:pPr>
      <w:rPr>
        <w:rFonts w:hint="default"/>
        <w:lang w:val="en-US" w:eastAsia="ja-JP" w:bidi="ar-SA"/>
      </w:rPr>
    </w:lvl>
    <w:lvl w:ilvl="7" w:tplc="EEF00A78">
      <w:numFmt w:val="bullet"/>
      <w:lvlText w:val="•"/>
      <w:lvlJc w:val="left"/>
      <w:pPr>
        <w:ind w:left="8821" w:hanging="334"/>
      </w:pPr>
      <w:rPr>
        <w:rFonts w:hint="default"/>
        <w:lang w:val="en-US" w:eastAsia="ja-JP" w:bidi="ar-SA"/>
      </w:rPr>
    </w:lvl>
    <w:lvl w:ilvl="8" w:tplc="14627B42">
      <w:numFmt w:val="bullet"/>
      <w:lvlText w:val="•"/>
      <w:lvlJc w:val="left"/>
      <w:pPr>
        <w:ind w:left="9755" w:hanging="334"/>
      </w:pPr>
      <w:rPr>
        <w:rFonts w:hint="default"/>
        <w:lang w:val="en-US" w:eastAsia="ja-JP" w:bidi="ar-SA"/>
      </w:rPr>
    </w:lvl>
  </w:abstractNum>
  <w:abstractNum w:abstractNumId="20" w15:restartNumberingAfterBreak="0">
    <w:nsid w:val="715233BE"/>
    <w:multiLevelType w:val="hybridMultilevel"/>
    <w:tmpl w:val="8CE0E824"/>
    <w:lvl w:ilvl="0" w:tplc="6CD006AE">
      <w:numFmt w:val="bullet"/>
      <w:lvlText w:val=""/>
      <w:lvlJc w:val="left"/>
      <w:pPr>
        <w:ind w:left="572" w:hanging="341"/>
      </w:pPr>
      <w:rPr>
        <w:rFonts w:ascii="Wingdings" w:eastAsia="Wingdings" w:hAnsi="Wingdings" w:cs="Wingdings" w:hint="default"/>
        <w:b w:val="0"/>
        <w:bCs w:val="0"/>
        <w:i w:val="0"/>
        <w:iCs w:val="0"/>
        <w:spacing w:val="0"/>
        <w:w w:val="100"/>
        <w:sz w:val="22"/>
        <w:szCs w:val="22"/>
        <w:lang w:val="en-US" w:eastAsia="ja-JP" w:bidi="ar-SA"/>
      </w:rPr>
    </w:lvl>
    <w:lvl w:ilvl="1" w:tplc="82265E82">
      <w:numFmt w:val="bullet"/>
      <w:lvlText w:val="•"/>
      <w:lvlJc w:val="left"/>
      <w:pPr>
        <w:ind w:left="1426" w:hanging="341"/>
      </w:pPr>
      <w:rPr>
        <w:rFonts w:hint="default"/>
        <w:lang w:val="en-US" w:eastAsia="ja-JP" w:bidi="ar-SA"/>
      </w:rPr>
    </w:lvl>
    <w:lvl w:ilvl="2" w:tplc="3102A05C">
      <w:numFmt w:val="bullet"/>
      <w:lvlText w:val="•"/>
      <w:lvlJc w:val="left"/>
      <w:pPr>
        <w:ind w:left="2273" w:hanging="341"/>
      </w:pPr>
      <w:rPr>
        <w:rFonts w:hint="default"/>
        <w:lang w:val="en-US" w:eastAsia="ja-JP" w:bidi="ar-SA"/>
      </w:rPr>
    </w:lvl>
    <w:lvl w:ilvl="3" w:tplc="57385FA8">
      <w:numFmt w:val="bullet"/>
      <w:lvlText w:val="•"/>
      <w:lvlJc w:val="left"/>
      <w:pPr>
        <w:ind w:left="3119" w:hanging="341"/>
      </w:pPr>
      <w:rPr>
        <w:rFonts w:hint="default"/>
        <w:lang w:val="en-US" w:eastAsia="ja-JP" w:bidi="ar-SA"/>
      </w:rPr>
    </w:lvl>
    <w:lvl w:ilvl="4" w:tplc="062C3C7A">
      <w:numFmt w:val="bullet"/>
      <w:lvlText w:val="•"/>
      <w:lvlJc w:val="left"/>
      <w:pPr>
        <w:ind w:left="3966" w:hanging="341"/>
      </w:pPr>
      <w:rPr>
        <w:rFonts w:hint="default"/>
        <w:lang w:val="en-US" w:eastAsia="ja-JP" w:bidi="ar-SA"/>
      </w:rPr>
    </w:lvl>
    <w:lvl w:ilvl="5" w:tplc="95CA10A2">
      <w:numFmt w:val="bullet"/>
      <w:lvlText w:val="•"/>
      <w:lvlJc w:val="left"/>
      <w:pPr>
        <w:ind w:left="4812" w:hanging="341"/>
      </w:pPr>
      <w:rPr>
        <w:rFonts w:hint="default"/>
        <w:lang w:val="en-US" w:eastAsia="ja-JP" w:bidi="ar-SA"/>
      </w:rPr>
    </w:lvl>
    <w:lvl w:ilvl="6" w:tplc="630C6270">
      <w:numFmt w:val="bullet"/>
      <w:lvlText w:val="•"/>
      <w:lvlJc w:val="left"/>
      <w:pPr>
        <w:ind w:left="5659" w:hanging="341"/>
      </w:pPr>
      <w:rPr>
        <w:rFonts w:hint="default"/>
        <w:lang w:val="en-US" w:eastAsia="ja-JP" w:bidi="ar-SA"/>
      </w:rPr>
    </w:lvl>
    <w:lvl w:ilvl="7" w:tplc="DCCC14CA">
      <w:numFmt w:val="bullet"/>
      <w:lvlText w:val="•"/>
      <w:lvlJc w:val="left"/>
      <w:pPr>
        <w:ind w:left="6505" w:hanging="341"/>
      </w:pPr>
      <w:rPr>
        <w:rFonts w:hint="default"/>
        <w:lang w:val="en-US" w:eastAsia="ja-JP" w:bidi="ar-SA"/>
      </w:rPr>
    </w:lvl>
    <w:lvl w:ilvl="8" w:tplc="CB10DF26">
      <w:numFmt w:val="bullet"/>
      <w:lvlText w:val="•"/>
      <w:lvlJc w:val="left"/>
      <w:pPr>
        <w:ind w:left="7352" w:hanging="341"/>
      </w:pPr>
      <w:rPr>
        <w:rFonts w:hint="default"/>
        <w:lang w:val="en-US" w:eastAsia="ja-JP" w:bidi="ar-SA"/>
      </w:rPr>
    </w:lvl>
  </w:abstractNum>
  <w:abstractNum w:abstractNumId="21" w15:restartNumberingAfterBreak="0">
    <w:nsid w:val="7A3764EF"/>
    <w:multiLevelType w:val="hybridMultilevel"/>
    <w:tmpl w:val="07A0F502"/>
    <w:lvl w:ilvl="0" w:tplc="E7BEE90C">
      <w:numFmt w:val="bullet"/>
      <w:lvlText w:val="□"/>
      <w:lvlJc w:val="left"/>
      <w:pPr>
        <w:ind w:left="518" w:hanging="248"/>
      </w:pPr>
      <w:rPr>
        <w:rFonts w:ascii="Microsoft JhengHei UI" w:eastAsia="Microsoft JhengHei UI" w:hAnsi="Microsoft JhengHei UI" w:cs="Microsoft JhengHei UI" w:hint="default"/>
        <w:b w:val="0"/>
        <w:bCs w:val="0"/>
        <w:i w:val="0"/>
        <w:iCs w:val="0"/>
        <w:spacing w:val="0"/>
        <w:w w:val="153"/>
        <w:sz w:val="18"/>
        <w:szCs w:val="18"/>
        <w:lang w:val="en-US" w:eastAsia="ja-JP" w:bidi="ar-SA"/>
      </w:rPr>
    </w:lvl>
    <w:lvl w:ilvl="1" w:tplc="0DC69F64">
      <w:numFmt w:val="bullet"/>
      <w:lvlText w:val="•"/>
      <w:lvlJc w:val="left"/>
      <w:pPr>
        <w:ind w:left="1373" w:hanging="248"/>
      </w:pPr>
      <w:rPr>
        <w:rFonts w:hint="default"/>
        <w:lang w:val="en-US" w:eastAsia="ja-JP" w:bidi="ar-SA"/>
      </w:rPr>
    </w:lvl>
    <w:lvl w:ilvl="2" w:tplc="4C269B6E">
      <w:numFmt w:val="bullet"/>
      <w:lvlText w:val="•"/>
      <w:lvlJc w:val="left"/>
      <w:pPr>
        <w:ind w:left="2226" w:hanging="248"/>
      </w:pPr>
      <w:rPr>
        <w:rFonts w:hint="default"/>
        <w:lang w:val="en-US" w:eastAsia="ja-JP" w:bidi="ar-SA"/>
      </w:rPr>
    </w:lvl>
    <w:lvl w:ilvl="3" w:tplc="46EC2D84">
      <w:numFmt w:val="bullet"/>
      <w:lvlText w:val="•"/>
      <w:lvlJc w:val="left"/>
      <w:pPr>
        <w:ind w:left="3079" w:hanging="248"/>
      </w:pPr>
      <w:rPr>
        <w:rFonts w:hint="default"/>
        <w:lang w:val="en-US" w:eastAsia="ja-JP" w:bidi="ar-SA"/>
      </w:rPr>
    </w:lvl>
    <w:lvl w:ilvl="4" w:tplc="9C7CD7E4">
      <w:numFmt w:val="bullet"/>
      <w:lvlText w:val="•"/>
      <w:lvlJc w:val="left"/>
      <w:pPr>
        <w:ind w:left="3932" w:hanging="248"/>
      </w:pPr>
      <w:rPr>
        <w:rFonts w:hint="default"/>
        <w:lang w:val="en-US" w:eastAsia="ja-JP" w:bidi="ar-SA"/>
      </w:rPr>
    </w:lvl>
    <w:lvl w:ilvl="5" w:tplc="E6A60166">
      <w:numFmt w:val="bullet"/>
      <w:lvlText w:val="•"/>
      <w:lvlJc w:val="left"/>
      <w:pPr>
        <w:ind w:left="4786" w:hanging="248"/>
      </w:pPr>
      <w:rPr>
        <w:rFonts w:hint="default"/>
        <w:lang w:val="en-US" w:eastAsia="ja-JP" w:bidi="ar-SA"/>
      </w:rPr>
    </w:lvl>
    <w:lvl w:ilvl="6" w:tplc="E006EFA4">
      <w:numFmt w:val="bullet"/>
      <w:lvlText w:val="•"/>
      <w:lvlJc w:val="left"/>
      <w:pPr>
        <w:ind w:left="5639" w:hanging="248"/>
      </w:pPr>
      <w:rPr>
        <w:rFonts w:hint="default"/>
        <w:lang w:val="en-US" w:eastAsia="ja-JP" w:bidi="ar-SA"/>
      </w:rPr>
    </w:lvl>
    <w:lvl w:ilvl="7" w:tplc="1B44539A">
      <w:numFmt w:val="bullet"/>
      <w:lvlText w:val="•"/>
      <w:lvlJc w:val="left"/>
      <w:pPr>
        <w:ind w:left="6492" w:hanging="248"/>
      </w:pPr>
      <w:rPr>
        <w:rFonts w:hint="default"/>
        <w:lang w:val="en-US" w:eastAsia="ja-JP" w:bidi="ar-SA"/>
      </w:rPr>
    </w:lvl>
    <w:lvl w:ilvl="8" w:tplc="C88C5B3E">
      <w:numFmt w:val="bullet"/>
      <w:lvlText w:val="•"/>
      <w:lvlJc w:val="left"/>
      <w:pPr>
        <w:ind w:left="7345" w:hanging="248"/>
      </w:pPr>
      <w:rPr>
        <w:rFonts w:hint="default"/>
        <w:lang w:val="en-US" w:eastAsia="ja-JP" w:bidi="ar-SA"/>
      </w:rPr>
    </w:lvl>
  </w:abstractNum>
  <w:abstractNum w:abstractNumId="22" w15:restartNumberingAfterBreak="0">
    <w:nsid w:val="7A6C5182"/>
    <w:multiLevelType w:val="hybridMultilevel"/>
    <w:tmpl w:val="5F2452AA"/>
    <w:lvl w:ilvl="0" w:tplc="A984BD84">
      <w:numFmt w:val="bullet"/>
      <w:lvlText w:val="●"/>
      <w:lvlJc w:val="left"/>
      <w:pPr>
        <w:ind w:left="454" w:hanging="222"/>
      </w:pPr>
      <w:rPr>
        <w:rFonts w:ascii="Yu Gothic" w:eastAsia="Yu Gothic" w:hAnsi="Yu Gothic" w:cs="Yu Gothic" w:hint="default"/>
        <w:b/>
        <w:bCs/>
        <w:i w:val="0"/>
        <w:iCs w:val="0"/>
        <w:spacing w:val="-1"/>
        <w:w w:val="100"/>
        <w:sz w:val="20"/>
        <w:szCs w:val="20"/>
        <w:lang w:val="en-US" w:eastAsia="ja-JP" w:bidi="ar-SA"/>
      </w:rPr>
    </w:lvl>
    <w:lvl w:ilvl="1" w:tplc="F4421A3C">
      <w:numFmt w:val="bullet"/>
      <w:lvlText w:val="•"/>
      <w:lvlJc w:val="left"/>
      <w:pPr>
        <w:ind w:left="1290" w:hanging="222"/>
      </w:pPr>
      <w:rPr>
        <w:rFonts w:hint="default"/>
        <w:lang w:val="en-US" w:eastAsia="ja-JP" w:bidi="ar-SA"/>
      </w:rPr>
    </w:lvl>
    <w:lvl w:ilvl="2" w:tplc="F2EA9DA0">
      <w:numFmt w:val="bullet"/>
      <w:lvlText w:val="•"/>
      <w:lvlJc w:val="left"/>
      <w:pPr>
        <w:ind w:left="2121" w:hanging="222"/>
      </w:pPr>
      <w:rPr>
        <w:rFonts w:hint="default"/>
        <w:lang w:val="en-US" w:eastAsia="ja-JP" w:bidi="ar-SA"/>
      </w:rPr>
    </w:lvl>
    <w:lvl w:ilvl="3" w:tplc="775A4EEA">
      <w:numFmt w:val="bullet"/>
      <w:lvlText w:val="•"/>
      <w:lvlJc w:val="left"/>
      <w:pPr>
        <w:ind w:left="2951" w:hanging="222"/>
      </w:pPr>
      <w:rPr>
        <w:rFonts w:hint="default"/>
        <w:lang w:val="en-US" w:eastAsia="ja-JP" w:bidi="ar-SA"/>
      </w:rPr>
    </w:lvl>
    <w:lvl w:ilvl="4" w:tplc="B526EA0E">
      <w:numFmt w:val="bullet"/>
      <w:lvlText w:val="•"/>
      <w:lvlJc w:val="left"/>
      <w:pPr>
        <w:ind w:left="3782" w:hanging="222"/>
      </w:pPr>
      <w:rPr>
        <w:rFonts w:hint="default"/>
        <w:lang w:val="en-US" w:eastAsia="ja-JP" w:bidi="ar-SA"/>
      </w:rPr>
    </w:lvl>
    <w:lvl w:ilvl="5" w:tplc="9EA4897A">
      <w:numFmt w:val="bullet"/>
      <w:lvlText w:val="•"/>
      <w:lvlJc w:val="left"/>
      <w:pPr>
        <w:ind w:left="4612" w:hanging="222"/>
      </w:pPr>
      <w:rPr>
        <w:rFonts w:hint="default"/>
        <w:lang w:val="en-US" w:eastAsia="ja-JP" w:bidi="ar-SA"/>
      </w:rPr>
    </w:lvl>
    <w:lvl w:ilvl="6" w:tplc="6F92B91E">
      <w:numFmt w:val="bullet"/>
      <w:lvlText w:val="•"/>
      <w:lvlJc w:val="left"/>
      <w:pPr>
        <w:ind w:left="5443" w:hanging="222"/>
      </w:pPr>
      <w:rPr>
        <w:rFonts w:hint="default"/>
        <w:lang w:val="en-US" w:eastAsia="ja-JP" w:bidi="ar-SA"/>
      </w:rPr>
    </w:lvl>
    <w:lvl w:ilvl="7" w:tplc="2C1A5416">
      <w:numFmt w:val="bullet"/>
      <w:lvlText w:val="•"/>
      <w:lvlJc w:val="left"/>
      <w:pPr>
        <w:ind w:left="6273" w:hanging="222"/>
      </w:pPr>
      <w:rPr>
        <w:rFonts w:hint="default"/>
        <w:lang w:val="en-US" w:eastAsia="ja-JP" w:bidi="ar-SA"/>
      </w:rPr>
    </w:lvl>
    <w:lvl w:ilvl="8" w:tplc="513E2226">
      <w:numFmt w:val="bullet"/>
      <w:lvlText w:val="•"/>
      <w:lvlJc w:val="left"/>
      <w:pPr>
        <w:ind w:left="7104" w:hanging="222"/>
      </w:pPr>
      <w:rPr>
        <w:rFonts w:hint="default"/>
        <w:lang w:val="en-US" w:eastAsia="ja-JP" w:bidi="ar-SA"/>
      </w:rPr>
    </w:lvl>
  </w:abstractNum>
  <w:abstractNum w:abstractNumId="23" w15:restartNumberingAfterBreak="0">
    <w:nsid w:val="7C632302"/>
    <w:multiLevelType w:val="hybridMultilevel"/>
    <w:tmpl w:val="93F48520"/>
    <w:lvl w:ilvl="0" w:tplc="95127BC6">
      <w:numFmt w:val="bullet"/>
      <w:lvlText w:val="●"/>
      <w:lvlJc w:val="left"/>
      <w:pPr>
        <w:ind w:left="1985" w:hanging="442"/>
      </w:pPr>
      <w:rPr>
        <w:rFonts w:ascii="ＭＳ Ｐゴシック" w:eastAsia="ＭＳ Ｐゴシック" w:hAnsi="ＭＳ Ｐゴシック" w:cs="ＭＳ Ｐゴシック" w:hint="default"/>
        <w:b w:val="0"/>
        <w:bCs w:val="0"/>
        <w:i w:val="0"/>
        <w:iCs w:val="0"/>
        <w:spacing w:val="0"/>
        <w:w w:val="100"/>
        <w:sz w:val="22"/>
        <w:szCs w:val="22"/>
        <w:lang w:val="en-US" w:eastAsia="ja-JP" w:bidi="ar-SA"/>
      </w:rPr>
    </w:lvl>
    <w:lvl w:ilvl="1" w:tplc="C25E0494">
      <w:numFmt w:val="bullet"/>
      <w:lvlText w:val="•"/>
      <w:lvlJc w:val="left"/>
      <w:pPr>
        <w:ind w:left="2944" w:hanging="442"/>
      </w:pPr>
      <w:rPr>
        <w:rFonts w:hint="default"/>
        <w:lang w:val="en-US" w:eastAsia="ja-JP" w:bidi="ar-SA"/>
      </w:rPr>
    </w:lvl>
    <w:lvl w:ilvl="2" w:tplc="DBB8D754">
      <w:numFmt w:val="bullet"/>
      <w:lvlText w:val="•"/>
      <w:lvlJc w:val="left"/>
      <w:pPr>
        <w:ind w:left="3908" w:hanging="442"/>
      </w:pPr>
      <w:rPr>
        <w:rFonts w:hint="default"/>
        <w:lang w:val="en-US" w:eastAsia="ja-JP" w:bidi="ar-SA"/>
      </w:rPr>
    </w:lvl>
    <w:lvl w:ilvl="3" w:tplc="3A982AC4">
      <w:numFmt w:val="bullet"/>
      <w:lvlText w:val="•"/>
      <w:lvlJc w:val="left"/>
      <w:pPr>
        <w:ind w:left="4873" w:hanging="442"/>
      </w:pPr>
      <w:rPr>
        <w:rFonts w:hint="default"/>
        <w:lang w:val="en-US" w:eastAsia="ja-JP" w:bidi="ar-SA"/>
      </w:rPr>
    </w:lvl>
    <w:lvl w:ilvl="4" w:tplc="0CF6BAF8">
      <w:numFmt w:val="bullet"/>
      <w:lvlText w:val="•"/>
      <w:lvlJc w:val="left"/>
      <w:pPr>
        <w:ind w:left="5837" w:hanging="442"/>
      </w:pPr>
      <w:rPr>
        <w:rFonts w:hint="default"/>
        <w:lang w:val="en-US" w:eastAsia="ja-JP" w:bidi="ar-SA"/>
      </w:rPr>
    </w:lvl>
    <w:lvl w:ilvl="5" w:tplc="5DDE8A7A">
      <w:numFmt w:val="bullet"/>
      <w:lvlText w:val="•"/>
      <w:lvlJc w:val="left"/>
      <w:pPr>
        <w:ind w:left="6802" w:hanging="442"/>
      </w:pPr>
      <w:rPr>
        <w:rFonts w:hint="default"/>
        <w:lang w:val="en-US" w:eastAsia="ja-JP" w:bidi="ar-SA"/>
      </w:rPr>
    </w:lvl>
    <w:lvl w:ilvl="6" w:tplc="D85E3116">
      <w:numFmt w:val="bullet"/>
      <w:lvlText w:val="•"/>
      <w:lvlJc w:val="left"/>
      <w:pPr>
        <w:ind w:left="7766" w:hanging="442"/>
      </w:pPr>
      <w:rPr>
        <w:rFonts w:hint="default"/>
        <w:lang w:val="en-US" w:eastAsia="ja-JP" w:bidi="ar-SA"/>
      </w:rPr>
    </w:lvl>
    <w:lvl w:ilvl="7" w:tplc="709EF4C8">
      <w:numFmt w:val="bullet"/>
      <w:lvlText w:val="•"/>
      <w:lvlJc w:val="left"/>
      <w:pPr>
        <w:ind w:left="8731" w:hanging="442"/>
      </w:pPr>
      <w:rPr>
        <w:rFonts w:hint="default"/>
        <w:lang w:val="en-US" w:eastAsia="ja-JP" w:bidi="ar-SA"/>
      </w:rPr>
    </w:lvl>
    <w:lvl w:ilvl="8" w:tplc="66B468EA">
      <w:numFmt w:val="bullet"/>
      <w:lvlText w:val="•"/>
      <w:lvlJc w:val="left"/>
      <w:pPr>
        <w:ind w:left="9695" w:hanging="442"/>
      </w:pPr>
      <w:rPr>
        <w:rFonts w:hint="default"/>
        <w:lang w:val="en-US" w:eastAsia="ja-JP" w:bidi="ar-SA"/>
      </w:rPr>
    </w:lvl>
  </w:abstractNum>
  <w:num w:numId="1" w16cid:durableId="726487441">
    <w:abstractNumId w:val="3"/>
  </w:num>
  <w:num w:numId="2" w16cid:durableId="772215079">
    <w:abstractNumId w:val="0"/>
  </w:num>
  <w:num w:numId="3" w16cid:durableId="1300764516">
    <w:abstractNumId w:val="10"/>
  </w:num>
  <w:num w:numId="4" w16cid:durableId="1743064479">
    <w:abstractNumId w:val="4"/>
  </w:num>
  <w:num w:numId="5" w16cid:durableId="1873035018">
    <w:abstractNumId w:val="6"/>
  </w:num>
  <w:num w:numId="6" w16cid:durableId="2101094752">
    <w:abstractNumId w:val="5"/>
  </w:num>
  <w:num w:numId="7" w16cid:durableId="1502234665">
    <w:abstractNumId w:val="8"/>
  </w:num>
  <w:num w:numId="8" w16cid:durableId="886722488">
    <w:abstractNumId w:val="2"/>
  </w:num>
  <w:num w:numId="9" w16cid:durableId="959845289">
    <w:abstractNumId w:val="15"/>
  </w:num>
  <w:num w:numId="10" w16cid:durableId="866603328">
    <w:abstractNumId w:val="21"/>
  </w:num>
  <w:num w:numId="11" w16cid:durableId="1788767005">
    <w:abstractNumId w:val="14"/>
  </w:num>
  <w:num w:numId="12" w16cid:durableId="1318192377">
    <w:abstractNumId w:val="9"/>
  </w:num>
  <w:num w:numId="13" w16cid:durableId="1414279001">
    <w:abstractNumId w:val="23"/>
  </w:num>
  <w:num w:numId="14" w16cid:durableId="1109158235">
    <w:abstractNumId w:val="7"/>
  </w:num>
  <w:num w:numId="15" w16cid:durableId="582570577">
    <w:abstractNumId w:val="17"/>
  </w:num>
  <w:num w:numId="16" w16cid:durableId="1062293812">
    <w:abstractNumId w:val="16"/>
  </w:num>
  <w:num w:numId="17" w16cid:durableId="1127552045">
    <w:abstractNumId w:val="13"/>
  </w:num>
  <w:num w:numId="18" w16cid:durableId="294146231">
    <w:abstractNumId w:val="22"/>
  </w:num>
  <w:num w:numId="19" w16cid:durableId="1444419233">
    <w:abstractNumId w:val="18"/>
  </w:num>
  <w:num w:numId="20" w16cid:durableId="340473445">
    <w:abstractNumId w:val="20"/>
  </w:num>
  <w:num w:numId="21" w16cid:durableId="1921215605">
    <w:abstractNumId w:val="19"/>
  </w:num>
  <w:num w:numId="22" w16cid:durableId="1373578059">
    <w:abstractNumId w:val="1"/>
  </w:num>
  <w:num w:numId="23" w16cid:durableId="1890068158">
    <w:abstractNumId w:val="11"/>
  </w:num>
  <w:num w:numId="24" w16cid:durableId="454326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48"/>
    <w:rsid w:val="00093595"/>
    <w:rsid w:val="000B5266"/>
    <w:rsid w:val="000E0DF8"/>
    <w:rsid w:val="00201C0B"/>
    <w:rsid w:val="00397544"/>
    <w:rsid w:val="003B1478"/>
    <w:rsid w:val="00434B4C"/>
    <w:rsid w:val="004F1C2B"/>
    <w:rsid w:val="00502622"/>
    <w:rsid w:val="0053625A"/>
    <w:rsid w:val="005B6014"/>
    <w:rsid w:val="006253CB"/>
    <w:rsid w:val="006B6B0F"/>
    <w:rsid w:val="006F0768"/>
    <w:rsid w:val="00786D48"/>
    <w:rsid w:val="00935830"/>
    <w:rsid w:val="00B30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4BED96"/>
  <w15:docId w15:val="{6E47A70F-BB1A-4BDA-98F7-21EE58EB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768"/>
    <w:rPr>
      <w:rFonts w:ascii="ＭＳ Ｐゴシック" w:eastAsia="ＭＳ Ｐゴシック" w:hAnsi="ＭＳ Ｐゴシック" w:cs="ＭＳ Ｐゴシック"/>
      <w:lang w:eastAsia="ja-JP"/>
    </w:rPr>
  </w:style>
  <w:style w:type="paragraph" w:styleId="1">
    <w:name w:val="heading 1"/>
    <w:basedOn w:val="a"/>
    <w:uiPriority w:val="9"/>
    <w:qFormat/>
    <w:pPr>
      <w:ind w:left="415" w:right="416"/>
      <w:jc w:val="center"/>
      <w:outlineLvl w:val="0"/>
    </w:pPr>
    <w:rPr>
      <w:rFonts w:ascii="Yu Gothic" w:eastAsia="Yu Gothic" w:hAnsi="Yu Gothic" w:cs="Yu Gothic"/>
      <w:b/>
      <w:bCs/>
      <w:sz w:val="36"/>
      <w:szCs w:val="36"/>
    </w:rPr>
  </w:style>
  <w:style w:type="paragraph" w:styleId="2">
    <w:name w:val="heading 2"/>
    <w:basedOn w:val="a"/>
    <w:uiPriority w:val="9"/>
    <w:unhideWhenUsed/>
    <w:qFormat/>
    <w:pPr>
      <w:spacing w:line="573" w:lineRule="exact"/>
      <w:ind w:left="1277"/>
      <w:outlineLvl w:val="1"/>
    </w:pPr>
    <w:rPr>
      <w:rFonts w:ascii="Yu Gothic" w:eastAsia="Yu Gothic" w:hAnsi="Yu Gothic" w:cs="Yu Gothic"/>
      <w:b/>
      <w:bCs/>
      <w:sz w:val="32"/>
      <w:szCs w:val="32"/>
    </w:rPr>
  </w:style>
  <w:style w:type="paragraph" w:styleId="3">
    <w:name w:val="heading 3"/>
    <w:basedOn w:val="a"/>
    <w:uiPriority w:val="9"/>
    <w:unhideWhenUsed/>
    <w:qFormat/>
    <w:pPr>
      <w:spacing w:line="388" w:lineRule="exact"/>
      <w:ind w:left="122"/>
      <w:outlineLvl w:val="2"/>
    </w:pPr>
    <w:rPr>
      <w:rFonts w:ascii="Yu Gothic" w:eastAsia="Yu Gothic" w:hAnsi="Yu Gothic" w:cs="Yu Gothic"/>
      <w:b/>
      <w:bCs/>
      <w:sz w:val="28"/>
      <w:szCs w:val="28"/>
    </w:rPr>
  </w:style>
  <w:style w:type="paragraph" w:styleId="4">
    <w:name w:val="heading 4"/>
    <w:basedOn w:val="a"/>
    <w:uiPriority w:val="9"/>
    <w:unhideWhenUsed/>
    <w:qFormat/>
    <w:pPr>
      <w:ind w:left="1277"/>
      <w:outlineLvl w:val="3"/>
    </w:pPr>
    <w:rPr>
      <w:rFonts w:ascii="Yu Gothic" w:eastAsia="Yu Gothic" w:hAnsi="Yu Gothic" w:cs="Yu Gothic"/>
      <w:b/>
      <w:bCs/>
      <w:sz w:val="24"/>
      <w:szCs w:val="24"/>
    </w:rPr>
  </w:style>
  <w:style w:type="paragraph" w:styleId="5">
    <w:name w:val="heading 5"/>
    <w:basedOn w:val="a"/>
    <w:uiPriority w:val="9"/>
    <w:unhideWhenUsed/>
    <w:qFormat/>
    <w:pPr>
      <w:spacing w:before="27"/>
      <w:ind w:left="62"/>
      <w:outlineLvl w:val="4"/>
    </w:pPr>
    <w:rPr>
      <w:rFonts w:ascii="Yu Gothic" w:eastAsia="Yu Gothic" w:hAnsi="Yu Gothic" w:cs="Yu Gothic"/>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7"/>
      <w:ind w:left="1277"/>
    </w:pPr>
    <w:rPr>
      <w:rFonts w:ascii="Yu Gothic" w:eastAsia="Yu Gothic" w:hAnsi="Yu Gothic" w:cs="Yu Gothic"/>
      <w:b/>
      <w:bCs/>
      <w:sz w:val="20"/>
      <w:szCs w:val="20"/>
    </w:rPr>
  </w:style>
  <w:style w:type="paragraph" w:styleId="20">
    <w:name w:val="toc 2"/>
    <w:basedOn w:val="a"/>
    <w:uiPriority w:val="1"/>
    <w:qFormat/>
    <w:pPr>
      <w:spacing w:before="15"/>
      <w:ind w:left="1277"/>
    </w:pPr>
    <w:rPr>
      <w:sz w:val="20"/>
      <w:szCs w:val="20"/>
    </w:rPr>
  </w:style>
  <w:style w:type="paragraph" w:styleId="30">
    <w:name w:val="toc 3"/>
    <w:basedOn w:val="a"/>
    <w:uiPriority w:val="1"/>
    <w:qFormat/>
    <w:pPr>
      <w:spacing w:before="72"/>
      <w:ind w:left="1277"/>
    </w:pPr>
    <w:rPr>
      <w:rFonts w:ascii="Yu Gothic" w:eastAsia="Yu Gothic" w:hAnsi="Yu Gothic" w:cs="Yu Gothic"/>
      <w:b/>
      <w:bCs/>
      <w:i/>
      <w:iCs/>
    </w:rPr>
  </w:style>
  <w:style w:type="paragraph" w:styleId="a3">
    <w:name w:val="Body Text"/>
    <w:basedOn w:val="a"/>
    <w:uiPriority w:val="1"/>
    <w:qFormat/>
  </w:style>
  <w:style w:type="paragraph" w:styleId="a4">
    <w:name w:val="List Paragraph"/>
    <w:basedOn w:val="a"/>
    <w:uiPriority w:val="1"/>
    <w:qFormat/>
    <w:pPr>
      <w:spacing w:before="3"/>
      <w:ind w:left="1844" w:hanging="567"/>
    </w:pPr>
  </w:style>
  <w:style w:type="paragraph" w:customStyle="1" w:styleId="TableParagraph">
    <w:name w:val="Table Paragraph"/>
    <w:basedOn w:val="a"/>
    <w:uiPriority w:val="1"/>
    <w:qFormat/>
    <w:pPr>
      <w:ind w:left="271"/>
    </w:pPr>
    <w:rPr>
      <w:rFonts w:ascii="Microsoft JhengHei UI" w:eastAsia="Microsoft JhengHei UI" w:hAnsi="Microsoft JhengHei UI" w:cs="Microsoft JhengHei UI"/>
    </w:rPr>
  </w:style>
  <w:style w:type="paragraph" w:styleId="a5">
    <w:name w:val="header"/>
    <w:basedOn w:val="a"/>
    <w:link w:val="a6"/>
    <w:uiPriority w:val="99"/>
    <w:unhideWhenUsed/>
    <w:rsid w:val="00935830"/>
    <w:pPr>
      <w:tabs>
        <w:tab w:val="center" w:pos="4252"/>
        <w:tab w:val="right" w:pos="8504"/>
      </w:tabs>
      <w:snapToGrid w:val="0"/>
    </w:pPr>
  </w:style>
  <w:style w:type="character" w:customStyle="1" w:styleId="a6">
    <w:name w:val="ヘッダー (文字)"/>
    <w:basedOn w:val="a0"/>
    <w:link w:val="a5"/>
    <w:uiPriority w:val="99"/>
    <w:rsid w:val="00935830"/>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935830"/>
    <w:pPr>
      <w:tabs>
        <w:tab w:val="center" w:pos="4252"/>
        <w:tab w:val="right" w:pos="8504"/>
      </w:tabs>
      <w:snapToGrid w:val="0"/>
    </w:pPr>
  </w:style>
  <w:style w:type="character" w:customStyle="1" w:styleId="a8">
    <w:name w:val="フッター (文字)"/>
    <w:basedOn w:val="a0"/>
    <w:link w:val="a7"/>
    <w:uiPriority w:val="99"/>
    <w:rsid w:val="00935830"/>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756</Words>
  <Characters>4311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古澤菜摘</dc:creator>
  <cp:lastModifiedBy>菜摘 古澤</cp:lastModifiedBy>
  <cp:revision>2</cp:revision>
  <dcterms:created xsi:type="dcterms:W3CDTF">2026-03-27T05:22:00Z</dcterms:created>
  <dcterms:modified xsi:type="dcterms:W3CDTF">2026-03-27T05:22:00Z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LastSaved">
    <vt:filetime>2026-03-26T00:00:00Z</vt:filetime>
  </property>
</Properties>
</file>